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C0A0D" w14:textId="734C50EE" w:rsidR="00BF51C8" w:rsidRPr="00D773A1" w:rsidRDefault="00BF51C8" w:rsidP="00D773A1">
      <w:pPr>
        <w:rPr>
          <w:rFonts w:ascii="Arial" w:hAnsi="Arial"/>
        </w:rPr>
      </w:pPr>
    </w:p>
    <w:p w14:paraId="102A6CEB" w14:textId="77777777" w:rsidR="00BF51C8" w:rsidRPr="00D773A1" w:rsidRDefault="00BF51C8" w:rsidP="00D773A1">
      <w:pPr>
        <w:rPr>
          <w:rFonts w:ascii="Arial" w:hAnsi="Arial"/>
        </w:rPr>
      </w:pPr>
    </w:p>
    <w:p w14:paraId="46A11ED4" w14:textId="33332D39" w:rsidR="00BF51C8" w:rsidRPr="00D773A1" w:rsidRDefault="00BF51C8" w:rsidP="00D773A1">
      <w:pPr>
        <w:rPr>
          <w:rFonts w:ascii="Arial" w:hAnsi="Arial"/>
        </w:rPr>
      </w:pPr>
    </w:p>
    <w:p w14:paraId="2E289258" w14:textId="331394F4" w:rsidR="00BF51C8" w:rsidRPr="00D773A1" w:rsidRDefault="000C7065" w:rsidP="00D773A1">
      <w:pPr>
        <w:tabs>
          <w:tab w:val="left" w:pos="6107"/>
        </w:tabs>
        <w:rPr>
          <w:rFonts w:ascii="Arial" w:hAnsi="Arial"/>
        </w:rPr>
      </w:pPr>
      <w:r w:rsidRPr="00D773A1">
        <w:rPr>
          <w:rFonts w:ascii="Arial" w:hAnsi="Arial"/>
        </w:rPr>
        <w:tab/>
      </w:r>
    </w:p>
    <w:p w14:paraId="6582FFF3" w14:textId="77777777" w:rsidR="00BF51C8" w:rsidRDefault="00BF51C8" w:rsidP="00D773A1">
      <w:pPr>
        <w:rPr>
          <w:rFonts w:ascii="Arial" w:hAnsi="Arial"/>
        </w:rPr>
      </w:pPr>
    </w:p>
    <w:p w14:paraId="49F5E3A2" w14:textId="77777777" w:rsidR="00D773A1" w:rsidRDefault="00D773A1" w:rsidP="00D773A1">
      <w:pPr>
        <w:rPr>
          <w:rFonts w:ascii="Arial" w:hAnsi="Arial"/>
        </w:rPr>
      </w:pPr>
    </w:p>
    <w:p w14:paraId="792AAB65" w14:textId="77777777" w:rsidR="00D773A1" w:rsidRDefault="00D773A1" w:rsidP="00D773A1">
      <w:pPr>
        <w:rPr>
          <w:rFonts w:ascii="Arial" w:hAnsi="Arial"/>
        </w:rPr>
      </w:pPr>
    </w:p>
    <w:p w14:paraId="74FE30F5" w14:textId="77777777" w:rsidR="00D773A1" w:rsidRDefault="00D773A1" w:rsidP="00D773A1">
      <w:pPr>
        <w:rPr>
          <w:rFonts w:ascii="Arial" w:hAnsi="Arial"/>
        </w:rPr>
      </w:pPr>
    </w:p>
    <w:p w14:paraId="56A91D2A" w14:textId="77777777" w:rsidR="00D773A1" w:rsidRDefault="00D773A1" w:rsidP="00D773A1">
      <w:pPr>
        <w:rPr>
          <w:rFonts w:ascii="Arial" w:hAnsi="Arial"/>
        </w:rPr>
      </w:pPr>
    </w:p>
    <w:p w14:paraId="30D0BF55" w14:textId="77777777" w:rsidR="00D773A1" w:rsidRPr="00D773A1" w:rsidRDefault="00D773A1" w:rsidP="00D773A1">
      <w:pPr>
        <w:rPr>
          <w:rFonts w:ascii="Arial" w:hAnsi="Arial"/>
        </w:rPr>
      </w:pPr>
    </w:p>
    <w:p w14:paraId="6DA20024" w14:textId="5B5BE18F" w:rsidR="00BF51C8" w:rsidRPr="00D773A1" w:rsidRDefault="00E64CF3" w:rsidP="00D773A1">
      <w:pPr>
        <w:rPr>
          <w:rFonts w:ascii="Arial" w:hAnsi="Arial"/>
        </w:rPr>
      </w:pPr>
      <w:r w:rsidRPr="00D773A1">
        <w:rPr>
          <w:rFonts w:ascii="Arial" w:hAnsi="Arial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BE0C8F2" wp14:editId="6EE90144">
                <wp:simplePos x="0" y="0"/>
                <wp:positionH relativeFrom="column">
                  <wp:posOffset>-23495</wp:posOffset>
                </wp:positionH>
                <wp:positionV relativeFrom="paragraph">
                  <wp:posOffset>149860</wp:posOffset>
                </wp:positionV>
                <wp:extent cx="5991225" cy="1157605"/>
                <wp:effectExtent l="0" t="0" r="3175" b="10795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1157605"/>
                          <a:chOff x="0" y="0"/>
                          <a:chExt cx="5991225" cy="1157605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720725" y="776605"/>
                            <a:ext cx="44323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5762A7" w14:textId="0207CE70" w:rsidR="00047481" w:rsidRPr="00E64CF3" w:rsidRDefault="00C1094E" w:rsidP="00047481">
                              <w:pPr>
                                <w:jc w:val="center"/>
                                <w:rPr>
                                  <w:rFonts w:ascii="Arial" w:hAnsi="Arial"/>
                                  <w:color w:val="003854"/>
                                  <w:sz w:val="32"/>
                                  <w:szCs w:val="32"/>
                                </w:rPr>
                              </w:pPr>
                              <w:r w:rsidRPr="00E64CF3">
                                <w:rPr>
                                  <w:rFonts w:ascii="Arial" w:hAnsi="Arial"/>
                                  <w:color w:val="003854"/>
                                  <w:sz w:val="32"/>
                                  <w:szCs w:val="32"/>
                                </w:rPr>
                                <w:t>DD</w:t>
                              </w:r>
                              <w:r w:rsidR="00F86249" w:rsidRPr="00E64CF3">
                                <w:rPr>
                                  <w:rFonts w:ascii="Arial" w:hAnsi="Arial"/>
                                  <w:color w:val="00385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E64CF3">
                                <w:rPr>
                                  <w:rFonts w:ascii="Arial" w:hAnsi="Arial"/>
                                  <w:color w:val="003854"/>
                                  <w:sz w:val="32"/>
                                  <w:szCs w:val="32"/>
                                </w:rPr>
                                <w:t>MM</w:t>
                              </w:r>
                              <w:r w:rsidR="004569E5" w:rsidRPr="00E64CF3">
                                <w:rPr>
                                  <w:rFonts w:ascii="Arial" w:hAnsi="Arial"/>
                                  <w:color w:val="00385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E64CF3">
                                <w:rPr>
                                  <w:rFonts w:ascii="Arial" w:hAnsi="Arial"/>
                                  <w:color w:val="003854"/>
                                  <w:sz w:val="32"/>
                                  <w:szCs w:val="32"/>
                                </w:rPr>
                                <w:t>YYYY</w:t>
                              </w:r>
                            </w:p>
                            <w:p w14:paraId="437087C5" w14:textId="77777777" w:rsidR="00047481" w:rsidRPr="00E64CF3" w:rsidRDefault="00047481" w:rsidP="00047481">
                              <w:pPr>
                                <w:jc w:val="right"/>
                                <w:rPr>
                                  <w:rFonts w:ascii="Arial" w:hAnsi="Arial"/>
                                  <w:color w:val="003854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0"/>
                            <a:ext cx="599122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C5CF7D" w14:textId="7635E941" w:rsidR="00047481" w:rsidRPr="00E64CF3" w:rsidRDefault="004569E5" w:rsidP="0004748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/>
                                  <w:sz w:val="44"/>
                                  <w:szCs w:val="44"/>
                                </w:rPr>
                              </w:pPr>
                              <w:r w:rsidRPr="00E64CF3">
                                <w:rPr>
                                  <w:rFonts w:ascii="Arial" w:hAnsi="Arial"/>
                                  <w:bCs/>
                                  <w:sz w:val="44"/>
                                  <w:szCs w:val="44"/>
                                </w:rPr>
                                <w:t xml:space="preserve">Employment Equity </w:t>
                              </w:r>
                              <w:r w:rsidR="00C1094E" w:rsidRPr="00E64CF3">
                                <w:rPr>
                                  <w:rFonts w:ascii="Arial" w:hAnsi="Arial"/>
                                  <w:bCs/>
                                  <w:sz w:val="44"/>
                                  <w:szCs w:val="44"/>
                                </w:rPr>
                                <w:t xml:space="preserve">Policy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E0C8F2" id="Group 1" o:spid="_x0000_s1026" style="position:absolute;margin-left:-1.85pt;margin-top:11.8pt;width:471.75pt;height:91.15pt;z-index:251657216" coordsize="59912,11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7207;top:7766;width:44323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05762A7" w14:textId="0207CE70" w:rsidR="00047481" w:rsidRPr="00E64CF3" w:rsidRDefault="00C1094E" w:rsidP="00047481">
                        <w:pPr>
                          <w:jc w:val="center"/>
                          <w:rPr>
                            <w:rFonts w:ascii="Arial" w:hAnsi="Arial"/>
                            <w:color w:val="003854"/>
                            <w:sz w:val="32"/>
                            <w:szCs w:val="32"/>
                          </w:rPr>
                        </w:pPr>
                        <w:r w:rsidRPr="00E64CF3">
                          <w:rPr>
                            <w:rFonts w:ascii="Arial" w:hAnsi="Arial"/>
                            <w:color w:val="003854"/>
                            <w:sz w:val="32"/>
                            <w:szCs w:val="32"/>
                          </w:rPr>
                          <w:t>DD</w:t>
                        </w:r>
                        <w:r w:rsidR="00F86249" w:rsidRPr="00E64CF3">
                          <w:rPr>
                            <w:rFonts w:ascii="Arial" w:hAnsi="Arial"/>
                            <w:color w:val="003854"/>
                            <w:sz w:val="32"/>
                            <w:szCs w:val="32"/>
                          </w:rPr>
                          <w:t xml:space="preserve"> </w:t>
                        </w:r>
                        <w:r w:rsidRPr="00E64CF3">
                          <w:rPr>
                            <w:rFonts w:ascii="Arial" w:hAnsi="Arial"/>
                            <w:color w:val="003854"/>
                            <w:sz w:val="32"/>
                            <w:szCs w:val="32"/>
                          </w:rPr>
                          <w:t>MM</w:t>
                        </w:r>
                        <w:r w:rsidR="004569E5" w:rsidRPr="00E64CF3">
                          <w:rPr>
                            <w:rFonts w:ascii="Arial" w:hAnsi="Arial"/>
                            <w:color w:val="003854"/>
                            <w:sz w:val="32"/>
                            <w:szCs w:val="32"/>
                          </w:rPr>
                          <w:t xml:space="preserve"> </w:t>
                        </w:r>
                        <w:r w:rsidRPr="00E64CF3">
                          <w:rPr>
                            <w:rFonts w:ascii="Arial" w:hAnsi="Arial"/>
                            <w:color w:val="003854"/>
                            <w:sz w:val="32"/>
                            <w:szCs w:val="32"/>
                          </w:rPr>
                          <w:t>YYYY</w:t>
                        </w:r>
                      </w:p>
                      <w:p w14:paraId="437087C5" w14:textId="77777777" w:rsidR="00047481" w:rsidRPr="00E64CF3" w:rsidRDefault="00047481" w:rsidP="00047481">
                        <w:pPr>
                          <w:jc w:val="right"/>
                          <w:rPr>
                            <w:rFonts w:ascii="Arial" w:hAnsi="Arial"/>
                            <w:color w:val="003854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7" o:spid="_x0000_s1028" type="#_x0000_t202" style="position:absolute;width:59912;height:7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" filled="f" stroked="f">
                  <v:textbox>
                    <w:txbxContent>
                      <w:p w14:paraId="1CC5CF7D" w14:textId="7635E941" w:rsidR="00047481" w:rsidRPr="00E64CF3" w:rsidRDefault="004569E5" w:rsidP="00047481">
                        <w:pPr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44"/>
                            <w:szCs w:val="44"/>
                          </w:rPr>
                        </w:pPr>
                        <w:r w:rsidRPr="00E64CF3">
                          <w:rPr>
                            <w:rFonts w:ascii="Arial" w:hAnsi="Arial"/>
                            <w:bCs/>
                            <w:sz w:val="44"/>
                            <w:szCs w:val="44"/>
                          </w:rPr>
                          <w:t xml:space="preserve">Employment Equity </w:t>
                        </w:r>
                        <w:r w:rsidR="00C1094E" w:rsidRPr="00E64CF3">
                          <w:rPr>
                            <w:rFonts w:ascii="Arial" w:hAnsi="Arial"/>
                            <w:bCs/>
                            <w:sz w:val="44"/>
                            <w:szCs w:val="44"/>
                          </w:rPr>
                          <w:t xml:space="preserve">Policy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7AEC505F" w14:textId="77777777" w:rsidR="00BF51C8" w:rsidRPr="00D773A1" w:rsidRDefault="00BF51C8" w:rsidP="00D773A1">
      <w:pPr>
        <w:rPr>
          <w:rFonts w:ascii="Arial" w:hAnsi="Arial"/>
        </w:rPr>
      </w:pPr>
    </w:p>
    <w:p w14:paraId="56D450E9" w14:textId="77777777" w:rsidR="00DA47F7" w:rsidRPr="00D773A1" w:rsidRDefault="00DA47F7" w:rsidP="00D773A1">
      <w:pPr>
        <w:jc w:val="center"/>
        <w:rPr>
          <w:rFonts w:ascii="Arial" w:hAnsi="Arial"/>
          <w:b/>
          <w:sz w:val="48"/>
          <w:szCs w:val="48"/>
        </w:rPr>
      </w:pPr>
    </w:p>
    <w:p w14:paraId="2A30D2FD" w14:textId="77777777" w:rsidR="001B2311" w:rsidRPr="00D773A1" w:rsidRDefault="001B2311" w:rsidP="00D773A1">
      <w:pPr>
        <w:jc w:val="center"/>
        <w:rPr>
          <w:rFonts w:ascii="Arial" w:hAnsi="Arial"/>
          <w:b/>
          <w:sz w:val="48"/>
          <w:szCs w:val="48"/>
        </w:rPr>
      </w:pPr>
    </w:p>
    <w:p w14:paraId="2E1AED4F" w14:textId="77777777" w:rsidR="001C58F9" w:rsidRPr="00D773A1" w:rsidRDefault="001C58F9" w:rsidP="00D773A1">
      <w:pPr>
        <w:jc w:val="center"/>
        <w:rPr>
          <w:rFonts w:ascii="Arial" w:hAnsi="Arial"/>
          <w:b/>
          <w:sz w:val="48"/>
          <w:szCs w:val="48"/>
        </w:rPr>
      </w:pPr>
    </w:p>
    <w:p w14:paraId="19E89316" w14:textId="77777777" w:rsidR="00BF51C8" w:rsidRPr="00D773A1" w:rsidRDefault="00BF51C8" w:rsidP="00D773A1">
      <w:pPr>
        <w:rPr>
          <w:rFonts w:ascii="Arial" w:hAnsi="Arial"/>
        </w:rPr>
        <w:sectPr w:rsidR="00BF51C8" w:rsidRPr="00D773A1" w:rsidSect="00103062">
          <w:footerReference w:type="default" r:id="rId8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3C67C63F" w14:textId="360440DE" w:rsidR="003D4FEF" w:rsidRPr="00D773A1" w:rsidRDefault="00953E55" w:rsidP="00D773A1">
      <w:pPr>
        <w:keepNext/>
        <w:keepLines/>
        <w:spacing w:before="480" w:after="0"/>
        <w:rPr>
          <w:rFonts w:ascii="Arial" w:eastAsia="Times New Roman" w:hAnsi="Arial"/>
          <w:b/>
          <w:bCs/>
          <w:sz w:val="32"/>
          <w:szCs w:val="32"/>
          <w:lang w:val="x-none" w:eastAsia="x-none"/>
        </w:rPr>
      </w:pPr>
      <w:r w:rsidRPr="00D773A1">
        <w:rPr>
          <w:rFonts w:ascii="Arial" w:eastAsia="Times New Roman" w:hAnsi="Arial"/>
          <w:b/>
          <w:bCs/>
          <w:sz w:val="32"/>
          <w:szCs w:val="32"/>
          <w:lang w:val="x-none" w:eastAsia="x-none"/>
        </w:rPr>
        <w:lastRenderedPageBreak/>
        <w:t>Table of Contents</w:t>
      </w:r>
    </w:p>
    <w:p w14:paraId="742D325B" w14:textId="77777777" w:rsidR="003D4FEF" w:rsidRPr="00D773A1" w:rsidRDefault="003D4FEF" w:rsidP="00D773A1">
      <w:pPr>
        <w:rPr>
          <w:rFonts w:ascii="Arial" w:hAnsi="Arial"/>
        </w:rPr>
      </w:pPr>
    </w:p>
    <w:p w14:paraId="47D8A583" w14:textId="77777777" w:rsidR="00E75251" w:rsidRPr="00D773A1" w:rsidRDefault="003D4FEF" w:rsidP="00D773A1">
      <w:pPr>
        <w:pStyle w:val="TOC1"/>
        <w:tabs>
          <w:tab w:val="left" w:pos="362"/>
        </w:tabs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</w:pPr>
      <w:r w:rsidRPr="00D773A1">
        <w:rPr>
          <w:rFonts w:ascii="Arial" w:hAnsi="Arial"/>
        </w:rPr>
        <w:fldChar w:fldCharType="begin"/>
      </w:r>
      <w:r w:rsidRPr="00D773A1">
        <w:rPr>
          <w:rFonts w:ascii="Arial" w:hAnsi="Arial"/>
        </w:rPr>
        <w:instrText xml:space="preserve"> TOC \o "1-3" \h \z \u </w:instrText>
      </w:r>
      <w:r w:rsidRPr="00D773A1">
        <w:rPr>
          <w:rFonts w:ascii="Arial" w:hAnsi="Arial"/>
        </w:rPr>
        <w:fldChar w:fldCharType="separate"/>
      </w:r>
      <w:r w:rsidR="00E75251" w:rsidRPr="00D773A1">
        <w:rPr>
          <w:rFonts w:ascii="Arial" w:hAnsi="Arial"/>
          <w:noProof/>
        </w:rPr>
        <w:t>0</w:t>
      </w:r>
      <w:r w:rsidR="00E75251" w:rsidRPr="00D773A1"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  <w:tab/>
      </w:r>
      <w:r w:rsidR="00E75251" w:rsidRPr="00D773A1">
        <w:rPr>
          <w:rFonts w:ascii="Arial" w:hAnsi="Arial"/>
          <w:noProof/>
        </w:rPr>
        <w:t>Document Control</w:t>
      </w:r>
      <w:r w:rsidR="00E75251" w:rsidRPr="00D773A1">
        <w:rPr>
          <w:rFonts w:ascii="Arial" w:hAnsi="Arial"/>
          <w:noProof/>
        </w:rPr>
        <w:tab/>
      </w:r>
      <w:r w:rsidR="00E75251" w:rsidRPr="00D773A1">
        <w:rPr>
          <w:rFonts w:ascii="Arial" w:hAnsi="Arial"/>
          <w:noProof/>
        </w:rPr>
        <w:fldChar w:fldCharType="begin"/>
      </w:r>
      <w:r w:rsidR="00E75251" w:rsidRPr="00D773A1">
        <w:rPr>
          <w:rFonts w:ascii="Arial" w:hAnsi="Arial"/>
          <w:noProof/>
        </w:rPr>
        <w:instrText xml:space="preserve"> PAGEREF _Toc341430474 \h </w:instrText>
      </w:r>
      <w:r w:rsidR="00E75251" w:rsidRPr="00D773A1">
        <w:rPr>
          <w:rFonts w:ascii="Arial" w:hAnsi="Arial"/>
          <w:noProof/>
        </w:rPr>
      </w:r>
      <w:r w:rsidR="00E75251" w:rsidRPr="00D773A1">
        <w:rPr>
          <w:rFonts w:ascii="Arial" w:hAnsi="Arial"/>
          <w:noProof/>
        </w:rPr>
        <w:fldChar w:fldCharType="separate"/>
      </w:r>
      <w:r w:rsidR="00E75251" w:rsidRPr="00D773A1">
        <w:rPr>
          <w:rFonts w:ascii="Arial" w:hAnsi="Arial"/>
          <w:noProof/>
        </w:rPr>
        <w:t>3</w:t>
      </w:r>
      <w:r w:rsidR="00E75251" w:rsidRPr="00D773A1">
        <w:rPr>
          <w:rFonts w:ascii="Arial" w:hAnsi="Arial"/>
          <w:noProof/>
        </w:rPr>
        <w:fldChar w:fldCharType="end"/>
      </w:r>
    </w:p>
    <w:p w14:paraId="5D5278CA" w14:textId="77777777" w:rsidR="00E75251" w:rsidRPr="00D773A1" w:rsidRDefault="00E75251" w:rsidP="00D773A1">
      <w:pPr>
        <w:pStyle w:val="TOC1"/>
        <w:tabs>
          <w:tab w:val="left" w:pos="362"/>
        </w:tabs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</w:pPr>
      <w:r w:rsidRPr="00D773A1">
        <w:rPr>
          <w:rFonts w:ascii="Arial" w:hAnsi="Arial"/>
          <w:noProof/>
        </w:rPr>
        <w:t>1</w:t>
      </w:r>
      <w:r w:rsidRPr="00D773A1"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  <w:tab/>
      </w:r>
      <w:r w:rsidRPr="00D773A1">
        <w:rPr>
          <w:rFonts w:ascii="Arial" w:hAnsi="Arial"/>
          <w:noProof/>
        </w:rPr>
        <w:t>Purpose</w:t>
      </w:r>
      <w:r w:rsidRPr="00D773A1">
        <w:rPr>
          <w:rFonts w:ascii="Arial" w:hAnsi="Arial"/>
          <w:noProof/>
        </w:rPr>
        <w:tab/>
      </w:r>
      <w:r w:rsidRPr="00D773A1">
        <w:rPr>
          <w:rFonts w:ascii="Arial" w:hAnsi="Arial"/>
          <w:noProof/>
        </w:rPr>
        <w:fldChar w:fldCharType="begin"/>
      </w:r>
      <w:r w:rsidRPr="00D773A1">
        <w:rPr>
          <w:rFonts w:ascii="Arial" w:hAnsi="Arial"/>
          <w:noProof/>
        </w:rPr>
        <w:instrText xml:space="preserve"> PAGEREF _Toc341430475 \h </w:instrText>
      </w:r>
      <w:r w:rsidRPr="00D773A1">
        <w:rPr>
          <w:rFonts w:ascii="Arial" w:hAnsi="Arial"/>
          <w:noProof/>
        </w:rPr>
      </w:r>
      <w:r w:rsidRPr="00D773A1">
        <w:rPr>
          <w:rFonts w:ascii="Arial" w:hAnsi="Arial"/>
          <w:noProof/>
        </w:rPr>
        <w:fldChar w:fldCharType="separate"/>
      </w:r>
      <w:r w:rsidRPr="00D773A1">
        <w:rPr>
          <w:rFonts w:ascii="Arial" w:hAnsi="Arial"/>
          <w:noProof/>
        </w:rPr>
        <w:t>3</w:t>
      </w:r>
      <w:r w:rsidRPr="00D773A1">
        <w:rPr>
          <w:rFonts w:ascii="Arial" w:hAnsi="Arial"/>
          <w:noProof/>
        </w:rPr>
        <w:fldChar w:fldCharType="end"/>
      </w:r>
    </w:p>
    <w:p w14:paraId="3FF0D44B" w14:textId="77777777" w:rsidR="00E75251" w:rsidRPr="00D773A1" w:rsidRDefault="00E75251" w:rsidP="00D773A1">
      <w:pPr>
        <w:pStyle w:val="TOC1"/>
        <w:tabs>
          <w:tab w:val="left" w:pos="362"/>
        </w:tabs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</w:pPr>
      <w:r w:rsidRPr="00D773A1">
        <w:rPr>
          <w:rFonts w:ascii="Arial" w:hAnsi="Arial"/>
          <w:noProof/>
        </w:rPr>
        <w:t>2</w:t>
      </w:r>
      <w:r w:rsidRPr="00D773A1"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  <w:tab/>
      </w:r>
      <w:r w:rsidRPr="00D773A1">
        <w:rPr>
          <w:rFonts w:ascii="Arial" w:hAnsi="Arial"/>
          <w:noProof/>
        </w:rPr>
        <w:t>Scope</w:t>
      </w:r>
      <w:r w:rsidRPr="00D773A1">
        <w:rPr>
          <w:rFonts w:ascii="Arial" w:hAnsi="Arial"/>
          <w:noProof/>
        </w:rPr>
        <w:tab/>
      </w:r>
      <w:r w:rsidRPr="00D773A1">
        <w:rPr>
          <w:rFonts w:ascii="Arial" w:hAnsi="Arial"/>
          <w:noProof/>
        </w:rPr>
        <w:fldChar w:fldCharType="begin"/>
      </w:r>
      <w:r w:rsidRPr="00D773A1">
        <w:rPr>
          <w:rFonts w:ascii="Arial" w:hAnsi="Arial"/>
          <w:noProof/>
        </w:rPr>
        <w:instrText xml:space="preserve"> PAGEREF _Toc341430476 \h </w:instrText>
      </w:r>
      <w:r w:rsidRPr="00D773A1">
        <w:rPr>
          <w:rFonts w:ascii="Arial" w:hAnsi="Arial"/>
          <w:noProof/>
        </w:rPr>
      </w:r>
      <w:r w:rsidRPr="00D773A1">
        <w:rPr>
          <w:rFonts w:ascii="Arial" w:hAnsi="Arial"/>
          <w:noProof/>
        </w:rPr>
        <w:fldChar w:fldCharType="separate"/>
      </w:r>
      <w:r w:rsidRPr="00D773A1">
        <w:rPr>
          <w:rFonts w:ascii="Arial" w:hAnsi="Arial"/>
          <w:noProof/>
        </w:rPr>
        <w:t>3</w:t>
      </w:r>
      <w:r w:rsidRPr="00D773A1">
        <w:rPr>
          <w:rFonts w:ascii="Arial" w:hAnsi="Arial"/>
          <w:noProof/>
        </w:rPr>
        <w:fldChar w:fldCharType="end"/>
      </w:r>
    </w:p>
    <w:p w14:paraId="150D2534" w14:textId="77777777" w:rsidR="00E75251" w:rsidRPr="00D773A1" w:rsidRDefault="00E75251" w:rsidP="00D773A1">
      <w:pPr>
        <w:pStyle w:val="TOC1"/>
        <w:tabs>
          <w:tab w:val="left" w:pos="362"/>
        </w:tabs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</w:pPr>
      <w:r w:rsidRPr="00D773A1">
        <w:rPr>
          <w:rFonts w:ascii="Arial" w:hAnsi="Arial"/>
          <w:noProof/>
        </w:rPr>
        <w:t>3</w:t>
      </w:r>
      <w:r w:rsidRPr="00D773A1"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  <w:tab/>
      </w:r>
      <w:r w:rsidRPr="00D773A1">
        <w:rPr>
          <w:rFonts w:ascii="Arial" w:hAnsi="Arial"/>
          <w:noProof/>
        </w:rPr>
        <w:t>Policy principles</w:t>
      </w:r>
      <w:r w:rsidRPr="00D773A1">
        <w:rPr>
          <w:rFonts w:ascii="Arial" w:hAnsi="Arial"/>
          <w:noProof/>
        </w:rPr>
        <w:tab/>
      </w:r>
      <w:r w:rsidRPr="00D773A1">
        <w:rPr>
          <w:rFonts w:ascii="Arial" w:hAnsi="Arial"/>
          <w:noProof/>
        </w:rPr>
        <w:fldChar w:fldCharType="begin"/>
      </w:r>
      <w:r w:rsidRPr="00D773A1">
        <w:rPr>
          <w:rFonts w:ascii="Arial" w:hAnsi="Arial"/>
          <w:noProof/>
        </w:rPr>
        <w:instrText xml:space="preserve"> PAGEREF _Toc341430477 \h </w:instrText>
      </w:r>
      <w:r w:rsidRPr="00D773A1">
        <w:rPr>
          <w:rFonts w:ascii="Arial" w:hAnsi="Arial"/>
          <w:noProof/>
        </w:rPr>
      </w:r>
      <w:r w:rsidRPr="00D773A1">
        <w:rPr>
          <w:rFonts w:ascii="Arial" w:hAnsi="Arial"/>
          <w:noProof/>
        </w:rPr>
        <w:fldChar w:fldCharType="separate"/>
      </w:r>
      <w:r w:rsidRPr="00D773A1">
        <w:rPr>
          <w:rFonts w:ascii="Arial" w:hAnsi="Arial"/>
          <w:noProof/>
        </w:rPr>
        <w:t>3</w:t>
      </w:r>
      <w:r w:rsidRPr="00D773A1">
        <w:rPr>
          <w:rFonts w:ascii="Arial" w:hAnsi="Arial"/>
          <w:noProof/>
        </w:rPr>
        <w:fldChar w:fldCharType="end"/>
      </w:r>
    </w:p>
    <w:p w14:paraId="3458FB35" w14:textId="77777777" w:rsidR="00E75251" w:rsidRPr="00D773A1" w:rsidRDefault="00E75251" w:rsidP="00D773A1">
      <w:pPr>
        <w:pStyle w:val="TOC1"/>
        <w:tabs>
          <w:tab w:val="left" w:pos="362"/>
        </w:tabs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</w:pPr>
      <w:r w:rsidRPr="00D773A1">
        <w:rPr>
          <w:rFonts w:ascii="Arial" w:hAnsi="Arial"/>
          <w:noProof/>
        </w:rPr>
        <w:t>4</w:t>
      </w:r>
      <w:r w:rsidRPr="00D773A1"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  <w:tab/>
      </w:r>
      <w:r w:rsidRPr="00D773A1">
        <w:rPr>
          <w:rFonts w:ascii="Arial" w:hAnsi="Arial"/>
          <w:noProof/>
        </w:rPr>
        <w:t>Definitions and Acronyms</w:t>
      </w:r>
      <w:r w:rsidRPr="00D773A1">
        <w:rPr>
          <w:rFonts w:ascii="Arial" w:hAnsi="Arial"/>
          <w:noProof/>
        </w:rPr>
        <w:tab/>
      </w:r>
      <w:r w:rsidRPr="00D773A1">
        <w:rPr>
          <w:rFonts w:ascii="Arial" w:hAnsi="Arial"/>
          <w:noProof/>
        </w:rPr>
        <w:fldChar w:fldCharType="begin"/>
      </w:r>
      <w:r w:rsidRPr="00D773A1">
        <w:rPr>
          <w:rFonts w:ascii="Arial" w:hAnsi="Arial"/>
          <w:noProof/>
        </w:rPr>
        <w:instrText xml:space="preserve"> PAGEREF _Toc341430478 \h </w:instrText>
      </w:r>
      <w:r w:rsidRPr="00D773A1">
        <w:rPr>
          <w:rFonts w:ascii="Arial" w:hAnsi="Arial"/>
          <w:noProof/>
        </w:rPr>
      </w:r>
      <w:r w:rsidRPr="00D773A1">
        <w:rPr>
          <w:rFonts w:ascii="Arial" w:hAnsi="Arial"/>
          <w:noProof/>
        </w:rPr>
        <w:fldChar w:fldCharType="separate"/>
      </w:r>
      <w:r w:rsidRPr="00D773A1">
        <w:rPr>
          <w:rFonts w:ascii="Arial" w:hAnsi="Arial"/>
          <w:noProof/>
        </w:rPr>
        <w:t>4</w:t>
      </w:r>
      <w:r w:rsidRPr="00D773A1">
        <w:rPr>
          <w:rFonts w:ascii="Arial" w:hAnsi="Arial"/>
          <w:noProof/>
        </w:rPr>
        <w:fldChar w:fldCharType="end"/>
      </w:r>
    </w:p>
    <w:p w14:paraId="54A9E663" w14:textId="77777777" w:rsidR="00E75251" w:rsidRPr="00D773A1" w:rsidRDefault="00E75251" w:rsidP="00D773A1">
      <w:pPr>
        <w:pStyle w:val="TOC2"/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</w:pPr>
      <w:r w:rsidRPr="00D773A1">
        <w:rPr>
          <w:rFonts w:ascii="Arial" w:hAnsi="Arial"/>
          <w:noProof/>
        </w:rPr>
        <w:t>4.1</w:t>
      </w:r>
      <w:r w:rsidRPr="00D773A1"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  <w:tab/>
      </w:r>
      <w:r w:rsidRPr="00D773A1">
        <w:rPr>
          <w:rFonts w:ascii="Arial" w:hAnsi="Arial"/>
          <w:noProof/>
        </w:rPr>
        <w:t>Definitions</w:t>
      </w:r>
      <w:r w:rsidRPr="00D773A1">
        <w:rPr>
          <w:rFonts w:ascii="Arial" w:hAnsi="Arial"/>
          <w:noProof/>
        </w:rPr>
        <w:tab/>
      </w:r>
      <w:r w:rsidRPr="00D773A1">
        <w:rPr>
          <w:rFonts w:ascii="Arial" w:hAnsi="Arial"/>
          <w:noProof/>
        </w:rPr>
        <w:fldChar w:fldCharType="begin"/>
      </w:r>
      <w:r w:rsidRPr="00D773A1">
        <w:rPr>
          <w:rFonts w:ascii="Arial" w:hAnsi="Arial"/>
          <w:noProof/>
        </w:rPr>
        <w:instrText xml:space="preserve"> PAGEREF _Toc341430479 \h </w:instrText>
      </w:r>
      <w:r w:rsidRPr="00D773A1">
        <w:rPr>
          <w:rFonts w:ascii="Arial" w:hAnsi="Arial"/>
          <w:noProof/>
        </w:rPr>
      </w:r>
      <w:r w:rsidRPr="00D773A1">
        <w:rPr>
          <w:rFonts w:ascii="Arial" w:hAnsi="Arial"/>
          <w:noProof/>
        </w:rPr>
        <w:fldChar w:fldCharType="separate"/>
      </w:r>
      <w:r w:rsidRPr="00D773A1">
        <w:rPr>
          <w:rFonts w:ascii="Arial" w:hAnsi="Arial"/>
          <w:noProof/>
        </w:rPr>
        <w:t>4</w:t>
      </w:r>
      <w:r w:rsidRPr="00D773A1">
        <w:rPr>
          <w:rFonts w:ascii="Arial" w:hAnsi="Arial"/>
          <w:noProof/>
        </w:rPr>
        <w:fldChar w:fldCharType="end"/>
      </w:r>
    </w:p>
    <w:p w14:paraId="14F83E68" w14:textId="77777777" w:rsidR="00E75251" w:rsidRPr="00D773A1" w:rsidRDefault="00E75251" w:rsidP="00D773A1">
      <w:pPr>
        <w:pStyle w:val="TOC2"/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</w:pPr>
      <w:r w:rsidRPr="00D773A1">
        <w:rPr>
          <w:rFonts w:ascii="Arial" w:hAnsi="Arial"/>
          <w:noProof/>
        </w:rPr>
        <w:t>4.2</w:t>
      </w:r>
      <w:r w:rsidRPr="00D773A1"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  <w:tab/>
      </w:r>
      <w:r w:rsidRPr="00D773A1">
        <w:rPr>
          <w:rFonts w:ascii="Arial" w:hAnsi="Arial"/>
          <w:noProof/>
        </w:rPr>
        <w:t>Acronyms</w:t>
      </w:r>
      <w:r w:rsidRPr="00D773A1">
        <w:rPr>
          <w:rFonts w:ascii="Arial" w:hAnsi="Arial"/>
          <w:noProof/>
        </w:rPr>
        <w:tab/>
      </w:r>
      <w:r w:rsidRPr="00D773A1">
        <w:rPr>
          <w:rFonts w:ascii="Arial" w:hAnsi="Arial"/>
          <w:noProof/>
        </w:rPr>
        <w:fldChar w:fldCharType="begin"/>
      </w:r>
      <w:r w:rsidRPr="00D773A1">
        <w:rPr>
          <w:rFonts w:ascii="Arial" w:hAnsi="Arial"/>
          <w:noProof/>
        </w:rPr>
        <w:instrText xml:space="preserve"> PAGEREF _Toc341430480 \h </w:instrText>
      </w:r>
      <w:r w:rsidRPr="00D773A1">
        <w:rPr>
          <w:rFonts w:ascii="Arial" w:hAnsi="Arial"/>
          <w:noProof/>
        </w:rPr>
      </w:r>
      <w:r w:rsidRPr="00D773A1">
        <w:rPr>
          <w:rFonts w:ascii="Arial" w:hAnsi="Arial"/>
          <w:noProof/>
        </w:rPr>
        <w:fldChar w:fldCharType="separate"/>
      </w:r>
      <w:r w:rsidRPr="00D773A1">
        <w:rPr>
          <w:rFonts w:ascii="Arial" w:hAnsi="Arial"/>
          <w:noProof/>
        </w:rPr>
        <w:t>4</w:t>
      </w:r>
      <w:r w:rsidRPr="00D773A1">
        <w:rPr>
          <w:rFonts w:ascii="Arial" w:hAnsi="Arial"/>
          <w:noProof/>
        </w:rPr>
        <w:fldChar w:fldCharType="end"/>
      </w:r>
    </w:p>
    <w:p w14:paraId="127ED87A" w14:textId="77777777" w:rsidR="00E75251" w:rsidRPr="00D773A1" w:rsidRDefault="00E75251" w:rsidP="00D773A1">
      <w:pPr>
        <w:pStyle w:val="TOC1"/>
        <w:tabs>
          <w:tab w:val="left" w:pos="362"/>
        </w:tabs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</w:pPr>
      <w:r w:rsidRPr="00D773A1">
        <w:rPr>
          <w:rFonts w:ascii="Arial" w:hAnsi="Arial"/>
          <w:noProof/>
        </w:rPr>
        <w:t>6</w:t>
      </w:r>
      <w:r w:rsidRPr="00D773A1"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  <w:tab/>
      </w:r>
      <w:r w:rsidRPr="00D773A1">
        <w:rPr>
          <w:rFonts w:ascii="Arial" w:hAnsi="Arial"/>
          <w:noProof/>
        </w:rPr>
        <w:t>Assigned Senior Manager for EE</w:t>
      </w:r>
      <w:r w:rsidRPr="00D773A1">
        <w:rPr>
          <w:rFonts w:ascii="Arial" w:hAnsi="Arial"/>
          <w:noProof/>
        </w:rPr>
        <w:tab/>
      </w:r>
      <w:r w:rsidRPr="00D773A1">
        <w:rPr>
          <w:rFonts w:ascii="Arial" w:hAnsi="Arial"/>
          <w:noProof/>
        </w:rPr>
        <w:fldChar w:fldCharType="begin"/>
      </w:r>
      <w:r w:rsidRPr="00D773A1">
        <w:rPr>
          <w:rFonts w:ascii="Arial" w:hAnsi="Arial"/>
          <w:noProof/>
        </w:rPr>
        <w:instrText xml:space="preserve"> PAGEREF _Toc341430481 \h </w:instrText>
      </w:r>
      <w:r w:rsidRPr="00D773A1">
        <w:rPr>
          <w:rFonts w:ascii="Arial" w:hAnsi="Arial"/>
          <w:noProof/>
        </w:rPr>
      </w:r>
      <w:r w:rsidRPr="00D773A1">
        <w:rPr>
          <w:rFonts w:ascii="Arial" w:hAnsi="Arial"/>
          <w:noProof/>
        </w:rPr>
        <w:fldChar w:fldCharType="separate"/>
      </w:r>
      <w:r w:rsidRPr="00D773A1">
        <w:rPr>
          <w:rFonts w:ascii="Arial" w:hAnsi="Arial"/>
          <w:noProof/>
        </w:rPr>
        <w:t>5</w:t>
      </w:r>
      <w:r w:rsidRPr="00D773A1">
        <w:rPr>
          <w:rFonts w:ascii="Arial" w:hAnsi="Arial"/>
          <w:noProof/>
        </w:rPr>
        <w:fldChar w:fldCharType="end"/>
      </w:r>
    </w:p>
    <w:p w14:paraId="274378BE" w14:textId="77777777" w:rsidR="00E75251" w:rsidRPr="00D773A1" w:rsidRDefault="00E75251" w:rsidP="00D773A1">
      <w:pPr>
        <w:pStyle w:val="TOC1"/>
        <w:tabs>
          <w:tab w:val="left" w:pos="362"/>
        </w:tabs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</w:pPr>
      <w:r w:rsidRPr="00D773A1">
        <w:rPr>
          <w:rFonts w:ascii="Arial" w:hAnsi="Arial"/>
          <w:noProof/>
        </w:rPr>
        <w:t>7</w:t>
      </w:r>
      <w:r w:rsidRPr="00D773A1"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  <w:tab/>
      </w:r>
      <w:r w:rsidRPr="00D773A1">
        <w:rPr>
          <w:rFonts w:ascii="Arial" w:hAnsi="Arial"/>
          <w:noProof/>
        </w:rPr>
        <w:t>Consultation Structures</w:t>
      </w:r>
      <w:r w:rsidRPr="00D773A1">
        <w:rPr>
          <w:rFonts w:ascii="Arial" w:hAnsi="Arial"/>
          <w:noProof/>
        </w:rPr>
        <w:tab/>
      </w:r>
      <w:r w:rsidRPr="00D773A1">
        <w:rPr>
          <w:rFonts w:ascii="Arial" w:hAnsi="Arial"/>
          <w:noProof/>
        </w:rPr>
        <w:fldChar w:fldCharType="begin"/>
      </w:r>
      <w:r w:rsidRPr="00D773A1">
        <w:rPr>
          <w:rFonts w:ascii="Arial" w:hAnsi="Arial"/>
          <w:noProof/>
        </w:rPr>
        <w:instrText xml:space="preserve"> PAGEREF _Toc341430482 \h </w:instrText>
      </w:r>
      <w:r w:rsidRPr="00D773A1">
        <w:rPr>
          <w:rFonts w:ascii="Arial" w:hAnsi="Arial"/>
          <w:noProof/>
        </w:rPr>
      </w:r>
      <w:r w:rsidRPr="00D773A1">
        <w:rPr>
          <w:rFonts w:ascii="Arial" w:hAnsi="Arial"/>
          <w:noProof/>
        </w:rPr>
        <w:fldChar w:fldCharType="separate"/>
      </w:r>
      <w:r w:rsidRPr="00D773A1">
        <w:rPr>
          <w:rFonts w:ascii="Arial" w:hAnsi="Arial"/>
          <w:noProof/>
        </w:rPr>
        <w:t>6</w:t>
      </w:r>
      <w:r w:rsidRPr="00D773A1">
        <w:rPr>
          <w:rFonts w:ascii="Arial" w:hAnsi="Arial"/>
          <w:noProof/>
        </w:rPr>
        <w:fldChar w:fldCharType="end"/>
      </w:r>
    </w:p>
    <w:p w14:paraId="627BE23E" w14:textId="77777777" w:rsidR="00E75251" w:rsidRPr="00D773A1" w:rsidRDefault="00E75251" w:rsidP="00D773A1">
      <w:pPr>
        <w:pStyle w:val="TOC1"/>
        <w:tabs>
          <w:tab w:val="left" w:pos="362"/>
        </w:tabs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</w:pPr>
      <w:r w:rsidRPr="00D773A1">
        <w:rPr>
          <w:rFonts w:ascii="Arial" w:hAnsi="Arial"/>
          <w:noProof/>
        </w:rPr>
        <w:t>8</w:t>
      </w:r>
      <w:r w:rsidRPr="00D773A1"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  <w:tab/>
      </w:r>
      <w:r w:rsidRPr="00D773A1">
        <w:rPr>
          <w:rFonts w:ascii="Arial" w:hAnsi="Arial"/>
          <w:noProof/>
        </w:rPr>
        <w:t>Employment Equity Planning</w:t>
      </w:r>
      <w:r w:rsidRPr="00D773A1">
        <w:rPr>
          <w:rFonts w:ascii="Arial" w:hAnsi="Arial"/>
          <w:noProof/>
        </w:rPr>
        <w:tab/>
      </w:r>
      <w:r w:rsidRPr="00D773A1">
        <w:rPr>
          <w:rFonts w:ascii="Arial" w:hAnsi="Arial"/>
          <w:noProof/>
        </w:rPr>
        <w:fldChar w:fldCharType="begin"/>
      </w:r>
      <w:r w:rsidRPr="00D773A1">
        <w:rPr>
          <w:rFonts w:ascii="Arial" w:hAnsi="Arial"/>
          <w:noProof/>
        </w:rPr>
        <w:instrText xml:space="preserve"> PAGEREF _Toc341430483 \h </w:instrText>
      </w:r>
      <w:r w:rsidRPr="00D773A1">
        <w:rPr>
          <w:rFonts w:ascii="Arial" w:hAnsi="Arial"/>
          <w:noProof/>
        </w:rPr>
      </w:r>
      <w:r w:rsidRPr="00D773A1">
        <w:rPr>
          <w:rFonts w:ascii="Arial" w:hAnsi="Arial"/>
          <w:noProof/>
        </w:rPr>
        <w:fldChar w:fldCharType="separate"/>
      </w:r>
      <w:r w:rsidRPr="00D773A1">
        <w:rPr>
          <w:rFonts w:ascii="Arial" w:hAnsi="Arial"/>
          <w:noProof/>
        </w:rPr>
        <w:t>6</w:t>
      </w:r>
      <w:r w:rsidRPr="00D773A1">
        <w:rPr>
          <w:rFonts w:ascii="Arial" w:hAnsi="Arial"/>
          <w:noProof/>
        </w:rPr>
        <w:fldChar w:fldCharType="end"/>
      </w:r>
    </w:p>
    <w:p w14:paraId="45A360D4" w14:textId="77777777" w:rsidR="00E75251" w:rsidRPr="00D773A1" w:rsidRDefault="00E75251" w:rsidP="00D773A1">
      <w:pPr>
        <w:pStyle w:val="TOC1"/>
        <w:tabs>
          <w:tab w:val="left" w:pos="362"/>
        </w:tabs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</w:pPr>
      <w:r w:rsidRPr="00D773A1">
        <w:rPr>
          <w:rFonts w:ascii="Arial" w:hAnsi="Arial"/>
          <w:noProof/>
        </w:rPr>
        <w:t>9</w:t>
      </w:r>
      <w:r w:rsidRPr="00D773A1"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  <w:tab/>
      </w:r>
      <w:r w:rsidRPr="00D773A1">
        <w:rPr>
          <w:rFonts w:ascii="Arial" w:hAnsi="Arial"/>
          <w:noProof/>
        </w:rPr>
        <w:t>Stakeholder Mandates, Accountabilities and Responsibilities</w:t>
      </w:r>
      <w:r w:rsidRPr="00D773A1">
        <w:rPr>
          <w:rFonts w:ascii="Arial" w:hAnsi="Arial"/>
          <w:noProof/>
        </w:rPr>
        <w:tab/>
      </w:r>
      <w:r w:rsidRPr="00D773A1">
        <w:rPr>
          <w:rFonts w:ascii="Arial" w:hAnsi="Arial"/>
          <w:noProof/>
        </w:rPr>
        <w:fldChar w:fldCharType="begin"/>
      </w:r>
      <w:r w:rsidRPr="00D773A1">
        <w:rPr>
          <w:rFonts w:ascii="Arial" w:hAnsi="Arial"/>
          <w:noProof/>
        </w:rPr>
        <w:instrText xml:space="preserve"> PAGEREF _Toc341430484 \h </w:instrText>
      </w:r>
      <w:r w:rsidRPr="00D773A1">
        <w:rPr>
          <w:rFonts w:ascii="Arial" w:hAnsi="Arial"/>
          <w:noProof/>
        </w:rPr>
      </w:r>
      <w:r w:rsidRPr="00D773A1">
        <w:rPr>
          <w:rFonts w:ascii="Arial" w:hAnsi="Arial"/>
          <w:noProof/>
        </w:rPr>
        <w:fldChar w:fldCharType="separate"/>
      </w:r>
      <w:r w:rsidRPr="00D773A1">
        <w:rPr>
          <w:rFonts w:ascii="Arial" w:hAnsi="Arial"/>
          <w:noProof/>
        </w:rPr>
        <w:t>6</w:t>
      </w:r>
      <w:r w:rsidRPr="00D773A1">
        <w:rPr>
          <w:rFonts w:ascii="Arial" w:hAnsi="Arial"/>
          <w:noProof/>
        </w:rPr>
        <w:fldChar w:fldCharType="end"/>
      </w:r>
    </w:p>
    <w:p w14:paraId="27C68BF8" w14:textId="77777777" w:rsidR="00E75251" w:rsidRPr="00D773A1" w:rsidRDefault="00E75251" w:rsidP="00D773A1">
      <w:pPr>
        <w:pStyle w:val="TOC1"/>
        <w:tabs>
          <w:tab w:val="left" w:pos="485"/>
        </w:tabs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</w:pPr>
      <w:r w:rsidRPr="00D773A1">
        <w:rPr>
          <w:rFonts w:ascii="Arial" w:hAnsi="Arial"/>
          <w:noProof/>
        </w:rPr>
        <w:t>10</w:t>
      </w:r>
      <w:r w:rsidRPr="00D773A1"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  <w:tab/>
      </w:r>
      <w:r w:rsidRPr="00D773A1">
        <w:rPr>
          <w:rFonts w:ascii="Arial" w:hAnsi="Arial"/>
          <w:noProof/>
        </w:rPr>
        <w:t>Compliance and Reporting</w:t>
      </w:r>
      <w:r w:rsidRPr="00D773A1">
        <w:rPr>
          <w:rFonts w:ascii="Arial" w:hAnsi="Arial"/>
          <w:noProof/>
        </w:rPr>
        <w:tab/>
      </w:r>
      <w:r w:rsidRPr="00D773A1">
        <w:rPr>
          <w:rFonts w:ascii="Arial" w:hAnsi="Arial"/>
          <w:noProof/>
        </w:rPr>
        <w:fldChar w:fldCharType="begin"/>
      </w:r>
      <w:r w:rsidRPr="00D773A1">
        <w:rPr>
          <w:rFonts w:ascii="Arial" w:hAnsi="Arial"/>
          <w:noProof/>
        </w:rPr>
        <w:instrText xml:space="preserve"> PAGEREF _Toc341430485 \h </w:instrText>
      </w:r>
      <w:r w:rsidRPr="00D773A1">
        <w:rPr>
          <w:rFonts w:ascii="Arial" w:hAnsi="Arial"/>
          <w:noProof/>
        </w:rPr>
      </w:r>
      <w:r w:rsidRPr="00D773A1">
        <w:rPr>
          <w:rFonts w:ascii="Arial" w:hAnsi="Arial"/>
          <w:noProof/>
        </w:rPr>
        <w:fldChar w:fldCharType="separate"/>
      </w:r>
      <w:r w:rsidRPr="00D773A1">
        <w:rPr>
          <w:rFonts w:ascii="Arial" w:hAnsi="Arial"/>
          <w:noProof/>
        </w:rPr>
        <w:t>6</w:t>
      </w:r>
      <w:r w:rsidRPr="00D773A1">
        <w:rPr>
          <w:rFonts w:ascii="Arial" w:hAnsi="Arial"/>
          <w:noProof/>
        </w:rPr>
        <w:fldChar w:fldCharType="end"/>
      </w:r>
    </w:p>
    <w:p w14:paraId="06F4729A" w14:textId="77777777" w:rsidR="00E75251" w:rsidRPr="00D773A1" w:rsidRDefault="00E75251" w:rsidP="00D773A1">
      <w:pPr>
        <w:pStyle w:val="TOC1"/>
        <w:tabs>
          <w:tab w:val="left" w:pos="485"/>
        </w:tabs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</w:pPr>
      <w:r w:rsidRPr="00D773A1">
        <w:rPr>
          <w:rFonts w:ascii="Arial" w:hAnsi="Arial"/>
          <w:noProof/>
        </w:rPr>
        <w:t>11</w:t>
      </w:r>
      <w:r w:rsidRPr="00D773A1"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  <w:tab/>
      </w:r>
      <w:r w:rsidRPr="00D773A1">
        <w:rPr>
          <w:rFonts w:ascii="Arial" w:hAnsi="Arial"/>
          <w:noProof/>
        </w:rPr>
        <w:t>Implications of non-conformance</w:t>
      </w:r>
      <w:r w:rsidRPr="00D773A1">
        <w:rPr>
          <w:rFonts w:ascii="Arial" w:hAnsi="Arial"/>
          <w:noProof/>
        </w:rPr>
        <w:tab/>
      </w:r>
      <w:r w:rsidRPr="00D773A1">
        <w:rPr>
          <w:rFonts w:ascii="Arial" w:hAnsi="Arial"/>
          <w:noProof/>
        </w:rPr>
        <w:fldChar w:fldCharType="begin"/>
      </w:r>
      <w:r w:rsidRPr="00D773A1">
        <w:rPr>
          <w:rFonts w:ascii="Arial" w:hAnsi="Arial"/>
          <w:noProof/>
        </w:rPr>
        <w:instrText xml:space="preserve"> PAGEREF _Toc341430486 \h </w:instrText>
      </w:r>
      <w:r w:rsidRPr="00D773A1">
        <w:rPr>
          <w:rFonts w:ascii="Arial" w:hAnsi="Arial"/>
          <w:noProof/>
        </w:rPr>
      </w:r>
      <w:r w:rsidRPr="00D773A1">
        <w:rPr>
          <w:rFonts w:ascii="Arial" w:hAnsi="Arial"/>
          <w:noProof/>
        </w:rPr>
        <w:fldChar w:fldCharType="separate"/>
      </w:r>
      <w:r w:rsidRPr="00D773A1">
        <w:rPr>
          <w:rFonts w:ascii="Arial" w:hAnsi="Arial"/>
          <w:noProof/>
        </w:rPr>
        <w:t>6</w:t>
      </w:r>
      <w:r w:rsidRPr="00D773A1">
        <w:rPr>
          <w:rFonts w:ascii="Arial" w:hAnsi="Arial"/>
          <w:noProof/>
        </w:rPr>
        <w:fldChar w:fldCharType="end"/>
      </w:r>
    </w:p>
    <w:p w14:paraId="6ADD38B0" w14:textId="77777777" w:rsidR="00E75251" w:rsidRPr="00D773A1" w:rsidRDefault="00E75251" w:rsidP="00D773A1">
      <w:pPr>
        <w:pStyle w:val="TOC1"/>
        <w:tabs>
          <w:tab w:val="left" w:pos="485"/>
        </w:tabs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</w:pPr>
      <w:r w:rsidRPr="00D773A1">
        <w:rPr>
          <w:rFonts w:ascii="Arial" w:hAnsi="Arial"/>
          <w:noProof/>
        </w:rPr>
        <w:t>12</w:t>
      </w:r>
      <w:r w:rsidRPr="00D773A1"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  <w:tab/>
      </w:r>
      <w:r w:rsidRPr="00D773A1">
        <w:rPr>
          <w:rFonts w:ascii="Arial" w:hAnsi="Arial"/>
          <w:noProof/>
        </w:rPr>
        <w:t>Dispute Resolution</w:t>
      </w:r>
      <w:r w:rsidRPr="00D773A1">
        <w:rPr>
          <w:rFonts w:ascii="Arial" w:hAnsi="Arial"/>
          <w:noProof/>
        </w:rPr>
        <w:tab/>
      </w:r>
      <w:r w:rsidRPr="00D773A1">
        <w:rPr>
          <w:rFonts w:ascii="Arial" w:hAnsi="Arial"/>
          <w:noProof/>
        </w:rPr>
        <w:fldChar w:fldCharType="begin"/>
      </w:r>
      <w:r w:rsidRPr="00D773A1">
        <w:rPr>
          <w:rFonts w:ascii="Arial" w:hAnsi="Arial"/>
          <w:noProof/>
        </w:rPr>
        <w:instrText xml:space="preserve"> PAGEREF _Toc341430487 \h </w:instrText>
      </w:r>
      <w:r w:rsidRPr="00D773A1">
        <w:rPr>
          <w:rFonts w:ascii="Arial" w:hAnsi="Arial"/>
          <w:noProof/>
        </w:rPr>
      </w:r>
      <w:r w:rsidRPr="00D773A1">
        <w:rPr>
          <w:rFonts w:ascii="Arial" w:hAnsi="Arial"/>
          <w:noProof/>
        </w:rPr>
        <w:fldChar w:fldCharType="separate"/>
      </w:r>
      <w:r w:rsidRPr="00D773A1">
        <w:rPr>
          <w:rFonts w:ascii="Arial" w:hAnsi="Arial"/>
          <w:noProof/>
        </w:rPr>
        <w:t>7</w:t>
      </w:r>
      <w:r w:rsidRPr="00D773A1">
        <w:rPr>
          <w:rFonts w:ascii="Arial" w:hAnsi="Arial"/>
          <w:noProof/>
        </w:rPr>
        <w:fldChar w:fldCharType="end"/>
      </w:r>
    </w:p>
    <w:p w14:paraId="43D4A15D" w14:textId="77777777" w:rsidR="00E75251" w:rsidRPr="00D773A1" w:rsidRDefault="00E75251" w:rsidP="00D773A1">
      <w:pPr>
        <w:pStyle w:val="TOC2"/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</w:pPr>
      <w:r w:rsidRPr="00D773A1">
        <w:rPr>
          <w:rFonts w:ascii="Arial" w:hAnsi="Arial"/>
          <w:noProof/>
        </w:rPr>
        <w:t>12.1</w:t>
      </w:r>
      <w:r w:rsidRPr="00D773A1"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  <w:tab/>
      </w:r>
      <w:r w:rsidRPr="00D773A1">
        <w:rPr>
          <w:rFonts w:ascii="Arial" w:hAnsi="Arial"/>
          <w:noProof/>
        </w:rPr>
        <w:t>Discrimination cases</w:t>
      </w:r>
      <w:r w:rsidRPr="00D773A1">
        <w:rPr>
          <w:rFonts w:ascii="Arial" w:hAnsi="Arial"/>
          <w:noProof/>
        </w:rPr>
        <w:tab/>
      </w:r>
      <w:r w:rsidRPr="00D773A1">
        <w:rPr>
          <w:rFonts w:ascii="Arial" w:hAnsi="Arial"/>
          <w:noProof/>
        </w:rPr>
        <w:fldChar w:fldCharType="begin"/>
      </w:r>
      <w:r w:rsidRPr="00D773A1">
        <w:rPr>
          <w:rFonts w:ascii="Arial" w:hAnsi="Arial"/>
          <w:noProof/>
        </w:rPr>
        <w:instrText xml:space="preserve"> PAGEREF _Toc341430488 \h </w:instrText>
      </w:r>
      <w:r w:rsidRPr="00D773A1">
        <w:rPr>
          <w:rFonts w:ascii="Arial" w:hAnsi="Arial"/>
          <w:noProof/>
        </w:rPr>
      </w:r>
      <w:r w:rsidRPr="00D773A1">
        <w:rPr>
          <w:rFonts w:ascii="Arial" w:hAnsi="Arial"/>
          <w:noProof/>
        </w:rPr>
        <w:fldChar w:fldCharType="separate"/>
      </w:r>
      <w:r w:rsidRPr="00D773A1">
        <w:rPr>
          <w:rFonts w:ascii="Arial" w:hAnsi="Arial"/>
          <w:noProof/>
        </w:rPr>
        <w:t>7</w:t>
      </w:r>
      <w:r w:rsidRPr="00D773A1">
        <w:rPr>
          <w:rFonts w:ascii="Arial" w:hAnsi="Arial"/>
          <w:noProof/>
        </w:rPr>
        <w:fldChar w:fldCharType="end"/>
      </w:r>
    </w:p>
    <w:p w14:paraId="4F3F3624" w14:textId="77777777" w:rsidR="00E75251" w:rsidRPr="00D773A1" w:rsidRDefault="00E75251" w:rsidP="00D773A1">
      <w:pPr>
        <w:pStyle w:val="TOC2"/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</w:pPr>
      <w:r w:rsidRPr="00D773A1">
        <w:rPr>
          <w:rFonts w:ascii="Arial" w:hAnsi="Arial"/>
          <w:noProof/>
        </w:rPr>
        <w:t>12.2</w:t>
      </w:r>
      <w:r w:rsidRPr="00D773A1">
        <w:rPr>
          <w:rFonts w:ascii="Arial" w:eastAsiaTheme="minorEastAsia" w:hAnsi="Arial" w:cstheme="minorBidi"/>
          <w:noProof/>
          <w:sz w:val="24"/>
          <w:szCs w:val="24"/>
          <w:lang w:val="en-ZA" w:eastAsia="ja-JP"/>
        </w:rPr>
        <w:tab/>
      </w:r>
      <w:r w:rsidRPr="00D773A1">
        <w:rPr>
          <w:rFonts w:ascii="Arial" w:hAnsi="Arial"/>
          <w:noProof/>
        </w:rPr>
        <w:t>EE Plan</w:t>
      </w:r>
      <w:r w:rsidRPr="00D773A1">
        <w:rPr>
          <w:rFonts w:ascii="Arial" w:hAnsi="Arial"/>
          <w:noProof/>
        </w:rPr>
        <w:tab/>
      </w:r>
      <w:r w:rsidRPr="00D773A1">
        <w:rPr>
          <w:rFonts w:ascii="Arial" w:hAnsi="Arial"/>
          <w:noProof/>
        </w:rPr>
        <w:fldChar w:fldCharType="begin"/>
      </w:r>
      <w:r w:rsidRPr="00D773A1">
        <w:rPr>
          <w:rFonts w:ascii="Arial" w:hAnsi="Arial"/>
          <w:noProof/>
        </w:rPr>
        <w:instrText xml:space="preserve"> PAGEREF _Toc341430489 \h </w:instrText>
      </w:r>
      <w:r w:rsidRPr="00D773A1">
        <w:rPr>
          <w:rFonts w:ascii="Arial" w:hAnsi="Arial"/>
          <w:noProof/>
        </w:rPr>
      </w:r>
      <w:r w:rsidRPr="00D773A1">
        <w:rPr>
          <w:rFonts w:ascii="Arial" w:hAnsi="Arial"/>
          <w:noProof/>
        </w:rPr>
        <w:fldChar w:fldCharType="separate"/>
      </w:r>
      <w:r w:rsidRPr="00D773A1">
        <w:rPr>
          <w:rFonts w:ascii="Arial" w:hAnsi="Arial"/>
          <w:noProof/>
        </w:rPr>
        <w:t>7</w:t>
      </w:r>
      <w:r w:rsidRPr="00D773A1">
        <w:rPr>
          <w:rFonts w:ascii="Arial" w:hAnsi="Arial"/>
          <w:noProof/>
        </w:rPr>
        <w:fldChar w:fldCharType="end"/>
      </w:r>
    </w:p>
    <w:p w14:paraId="5EA94EC5" w14:textId="16BD40F4" w:rsidR="003D4FEF" w:rsidRPr="00D773A1" w:rsidRDefault="003D4FEF" w:rsidP="00D773A1">
      <w:pPr>
        <w:rPr>
          <w:rFonts w:ascii="Arial" w:hAnsi="Arial"/>
        </w:rPr>
      </w:pPr>
      <w:r w:rsidRPr="00D773A1">
        <w:rPr>
          <w:rFonts w:ascii="Arial" w:hAnsi="Arial"/>
        </w:rPr>
        <w:fldChar w:fldCharType="end"/>
      </w:r>
    </w:p>
    <w:p w14:paraId="47220853" w14:textId="63F456C6" w:rsidR="003D4FEF" w:rsidRPr="00D773A1" w:rsidRDefault="003D4FEF" w:rsidP="00D773A1">
      <w:pPr>
        <w:keepNext/>
        <w:keepLines/>
        <w:spacing w:before="480" w:after="0"/>
        <w:outlineLvl w:val="0"/>
        <w:rPr>
          <w:rFonts w:ascii="Arial" w:eastAsia="Times New Roman" w:hAnsi="Arial"/>
          <w:b/>
          <w:bCs/>
          <w:color w:val="365F91"/>
          <w:sz w:val="24"/>
          <w:szCs w:val="24"/>
          <w:lang w:val="x-none" w:eastAsia="x-none"/>
        </w:rPr>
      </w:pPr>
      <w:r w:rsidRPr="00D773A1">
        <w:rPr>
          <w:rFonts w:ascii="Arial" w:eastAsia="Times New Roman" w:hAnsi="Arial"/>
          <w:b/>
          <w:bCs/>
          <w:color w:val="365F91"/>
          <w:sz w:val="28"/>
          <w:szCs w:val="28"/>
          <w:lang w:val="x-none" w:eastAsia="x-none"/>
        </w:rPr>
        <w:lastRenderedPageBreak/>
        <w:br w:type="page"/>
      </w:r>
    </w:p>
    <w:p w14:paraId="50369ECB" w14:textId="5A76B8FF" w:rsidR="00375E08" w:rsidRPr="00D773A1" w:rsidRDefault="00375E08" w:rsidP="00D773A1">
      <w:pPr>
        <w:pStyle w:val="Heading1"/>
        <w:rPr>
          <w:rFonts w:ascii="Arial" w:hAnsi="Arial"/>
          <w:color w:val="auto"/>
        </w:rPr>
      </w:pPr>
      <w:bookmarkStart w:id="0" w:name="_Toc341430474"/>
      <w:r w:rsidRPr="00D773A1">
        <w:rPr>
          <w:rFonts w:ascii="Arial" w:hAnsi="Arial"/>
          <w:color w:val="auto"/>
        </w:rPr>
        <w:lastRenderedPageBreak/>
        <w:t>Document Control</w:t>
      </w:r>
      <w:bookmarkEnd w:id="0"/>
    </w:p>
    <w:p w14:paraId="61D927F8" w14:textId="4B7AA22F" w:rsidR="00BA5AC6" w:rsidRPr="00D773A1" w:rsidRDefault="00BA5AC6" w:rsidP="00D773A1">
      <w:pPr>
        <w:rPr>
          <w:rFonts w:ascii="Arial" w:hAnsi="Arial"/>
          <w:lang w:val="x-none" w:eastAsia="x-none"/>
        </w:rPr>
      </w:pPr>
    </w:p>
    <w:p w14:paraId="3B31E869" w14:textId="3AACB027" w:rsidR="00BA5AC6" w:rsidRPr="00D773A1" w:rsidRDefault="00BA5AC6" w:rsidP="00D773A1">
      <w:pPr>
        <w:rPr>
          <w:rFonts w:ascii="Arial" w:hAnsi="Arial"/>
          <w:lang w:val="x-none" w:eastAsia="x-none"/>
        </w:rPr>
      </w:pPr>
      <w:r w:rsidRPr="00D773A1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78120B4" wp14:editId="7AADFF94">
                <wp:simplePos x="0" y="0"/>
                <wp:positionH relativeFrom="column">
                  <wp:posOffset>285750</wp:posOffset>
                </wp:positionH>
                <wp:positionV relativeFrom="paragraph">
                  <wp:posOffset>31750</wp:posOffset>
                </wp:positionV>
                <wp:extent cx="3300095" cy="1590675"/>
                <wp:effectExtent l="0" t="0" r="1460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09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F2CFC" w14:textId="68AF8589" w:rsidR="00BA5AC6" w:rsidRDefault="00BA5AC6" w:rsidP="00BA5AC6">
                            <w:r w:rsidRPr="00517E69">
                              <w:rPr>
                                <w:b/>
                              </w:rPr>
                              <w:t>Level:</w:t>
                            </w:r>
                            <w:r>
                              <w:t xml:space="preserve"> </w:t>
                            </w:r>
                          </w:p>
                          <w:p w14:paraId="26CD9BDC" w14:textId="4A24B32E" w:rsidR="00BA5AC6" w:rsidRDefault="00BA5AC6" w:rsidP="00BA5AC6">
                            <w:r w:rsidRPr="00517E69">
                              <w:rPr>
                                <w:b/>
                              </w:rPr>
                              <w:t>Policy owner:</w:t>
                            </w:r>
                            <w:r>
                              <w:t xml:space="preserve"> </w:t>
                            </w:r>
                          </w:p>
                          <w:p w14:paraId="38E1185F" w14:textId="548511F2" w:rsidR="00BA5AC6" w:rsidRDefault="00BA5AC6" w:rsidP="00BA5AC6">
                            <w:r w:rsidRPr="00517E69">
                              <w:rPr>
                                <w:b/>
                              </w:rPr>
                              <w:t>Approved by:</w:t>
                            </w:r>
                            <w:r>
                              <w:t xml:space="preserve"> </w:t>
                            </w:r>
                          </w:p>
                          <w:p w14:paraId="2E70B8FF" w14:textId="0CC795E7" w:rsidR="00BA5AC6" w:rsidRDefault="00BA5AC6" w:rsidP="00BA5AC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Effective </w:t>
                            </w:r>
                            <w:r w:rsidRPr="00517E69">
                              <w:rPr>
                                <w:b/>
                              </w:rPr>
                              <w:t xml:space="preserve">Date:  </w:t>
                            </w:r>
                          </w:p>
                          <w:p w14:paraId="5E2044DD" w14:textId="431579AF" w:rsidR="00BA5AC6" w:rsidRDefault="00BA5AC6" w:rsidP="00BA5AC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Revision </w:t>
                            </w:r>
                            <w:r w:rsidRPr="00517E69">
                              <w:rPr>
                                <w:b/>
                              </w:rPr>
                              <w:t xml:space="preserve">Date:  </w:t>
                            </w:r>
                          </w:p>
                          <w:p w14:paraId="5FCE7A42" w14:textId="77777777" w:rsidR="00BA5AC6" w:rsidRPr="00517E69" w:rsidRDefault="00BA5AC6" w:rsidP="00BA5AC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120B4" id="Text Box 2" o:spid="_x0000_s1029" type="#_x0000_t202" style="position:absolute;margin-left:22.5pt;margin-top:2.5pt;width:259.85pt;height:125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">
                <v:textbox>
                  <w:txbxContent>
                    <w:p w14:paraId="62DF2CFC" w14:textId="68AF8589" w:rsidR="00BA5AC6" w:rsidRDefault="00BA5AC6" w:rsidP="00BA5AC6">
                      <w:r w:rsidRPr="00517E69">
                        <w:rPr>
                          <w:b/>
                        </w:rPr>
                        <w:t>Level:</w:t>
                      </w:r>
                      <w:r>
                        <w:t xml:space="preserve"> </w:t>
                      </w:r>
                    </w:p>
                    <w:p w14:paraId="26CD9BDC" w14:textId="4A24B32E" w:rsidR="00BA5AC6" w:rsidRDefault="00BA5AC6" w:rsidP="00BA5AC6">
                      <w:r w:rsidRPr="00517E69">
                        <w:rPr>
                          <w:b/>
                        </w:rPr>
                        <w:t>Policy owner:</w:t>
                      </w:r>
                      <w:r>
                        <w:t xml:space="preserve"> </w:t>
                      </w:r>
                    </w:p>
                    <w:p w14:paraId="38E1185F" w14:textId="548511F2" w:rsidR="00BA5AC6" w:rsidRDefault="00BA5AC6" w:rsidP="00BA5AC6">
                      <w:r w:rsidRPr="00517E69">
                        <w:rPr>
                          <w:b/>
                        </w:rPr>
                        <w:t>Approved by:</w:t>
                      </w:r>
                      <w:r>
                        <w:t xml:space="preserve"> </w:t>
                      </w:r>
                    </w:p>
                    <w:p w14:paraId="2E70B8FF" w14:textId="0CC795E7" w:rsidR="00BA5AC6" w:rsidRDefault="00BA5AC6" w:rsidP="00BA5AC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Effective </w:t>
                      </w:r>
                      <w:r w:rsidRPr="00517E69">
                        <w:rPr>
                          <w:b/>
                        </w:rPr>
                        <w:t xml:space="preserve">Date:  </w:t>
                      </w:r>
                    </w:p>
                    <w:p w14:paraId="5E2044DD" w14:textId="431579AF" w:rsidR="00BA5AC6" w:rsidRDefault="00BA5AC6" w:rsidP="00BA5AC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Revision </w:t>
                      </w:r>
                      <w:r w:rsidRPr="00517E69">
                        <w:rPr>
                          <w:b/>
                        </w:rPr>
                        <w:t xml:space="preserve">Date:  </w:t>
                      </w:r>
                    </w:p>
                    <w:p w14:paraId="5FCE7A42" w14:textId="77777777" w:rsidR="00BA5AC6" w:rsidRPr="00517E69" w:rsidRDefault="00BA5AC6" w:rsidP="00BA5AC6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340D63" w14:textId="77777777" w:rsidR="00BA5AC6" w:rsidRPr="00D773A1" w:rsidRDefault="00BA5AC6" w:rsidP="00D773A1">
      <w:pPr>
        <w:rPr>
          <w:rFonts w:ascii="Arial" w:hAnsi="Arial"/>
          <w:lang w:val="x-none" w:eastAsia="x-none"/>
        </w:rPr>
      </w:pPr>
    </w:p>
    <w:p w14:paraId="0D92F2D9" w14:textId="77777777" w:rsidR="00BA5AC6" w:rsidRPr="00D773A1" w:rsidRDefault="00BA5AC6" w:rsidP="00D773A1">
      <w:pPr>
        <w:rPr>
          <w:rFonts w:ascii="Arial" w:hAnsi="Arial"/>
          <w:lang w:val="x-none" w:eastAsia="x-none"/>
        </w:rPr>
      </w:pPr>
    </w:p>
    <w:p w14:paraId="29EA1454" w14:textId="77777777" w:rsidR="00BA5AC6" w:rsidRPr="00D773A1" w:rsidRDefault="00BA5AC6" w:rsidP="00D773A1">
      <w:pPr>
        <w:rPr>
          <w:rFonts w:ascii="Arial" w:hAnsi="Arial"/>
          <w:lang w:val="x-none" w:eastAsia="x-none"/>
        </w:rPr>
      </w:pPr>
    </w:p>
    <w:p w14:paraId="141AA79F" w14:textId="77777777" w:rsidR="00BA5AC6" w:rsidRPr="00D773A1" w:rsidRDefault="00BA5AC6" w:rsidP="00D773A1">
      <w:pPr>
        <w:rPr>
          <w:rFonts w:ascii="Arial" w:hAnsi="Arial"/>
          <w:lang w:val="x-none" w:eastAsia="x-none"/>
        </w:rPr>
      </w:pPr>
    </w:p>
    <w:p w14:paraId="1DDEF613" w14:textId="77777777" w:rsidR="00BA5AC6" w:rsidRPr="00D773A1" w:rsidRDefault="00BA5AC6" w:rsidP="00D773A1">
      <w:pPr>
        <w:rPr>
          <w:rFonts w:ascii="Arial" w:hAnsi="Arial"/>
          <w:lang w:val="x-none" w:eastAsia="x-none"/>
        </w:rPr>
      </w:pPr>
    </w:p>
    <w:p w14:paraId="7FA62D6B" w14:textId="77777777" w:rsidR="003D4FEF" w:rsidRPr="00D773A1" w:rsidRDefault="003D4FEF" w:rsidP="00D773A1">
      <w:pPr>
        <w:pStyle w:val="Heading1"/>
        <w:rPr>
          <w:rFonts w:ascii="Arial" w:hAnsi="Arial"/>
          <w:color w:val="auto"/>
        </w:rPr>
      </w:pPr>
      <w:bookmarkStart w:id="1" w:name="_Toc341430475"/>
      <w:r w:rsidRPr="00D773A1">
        <w:rPr>
          <w:rFonts w:ascii="Arial" w:hAnsi="Arial"/>
          <w:color w:val="auto"/>
        </w:rPr>
        <w:t>Purpose</w:t>
      </w:r>
      <w:bookmarkEnd w:id="1"/>
    </w:p>
    <w:p w14:paraId="252956D6" w14:textId="77777777" w:rsidR="003D4FEF" w:rsidRPr="00D773A1" w:rsidRDefault="003D4FEF" w:rsidP="00D773A1">
      <w:pPr>
        <w:ind w:left="432"/>
        <w:rPr>
          <w:rFonts w:ascii="Arial" w:hAnsi="Arial"/>
          <w:sz w:val="24"/>
          <w:szCs w:val="24"/>
        </w:rPr>
      </w:pPr>
    </w:p>
    <w:p w14:paraId="1CF021BB" w14:textId="77777777" w:rsidR="003D4FEF" w:rsidRPr="00D773A1" w:rsidRDefault="003D4FEF" w:rsidP="00D773A1">
      <w:pPr>
        <w:pStyle w:val="Heading1"/>
        <w:rPr>
          <w:rFonts w:ascii="Arial" w:hAnsi="Arial"/>
          <w:color w:val="auto"/>
        </w:rPr>
      </w:pPr>
      <w:bookmarkStart w:id="2" w:name="_Toc341430476"/>
      <w:r w:rsidRPr="00D773A1">
        <w:rPr>
          <w:rFonts w:ascii="Arial" w:hAnsi="Arial"/>
          <w:color w:val="auto"/>
        </w:rPr>
        <w:t>Scope</w:t>
      </w:r>
      <w:bookmarkEnd w:id="2"/>
    </w:p>
    <w:p w14:paraId="1B769929" w14:textId="77777777" w:rsidR="00071156" w:rsidRPr="00D773A1" w:rsidRDefault="00071156" w:rsidP="00D773A1">
      <w:pPr>
        <w:rPr>
          <w:rFonts w:ascii="Arial" w:hAnsi="Arial"/>
          <w:sz w:val="24"/>
          <w:szCs w:val="24"/>
        </w:rPr>
      </w:pPr>
    </w:p>
    <w:p w14:paraId="4398D959" w14:textId="6D41BB39" w:rsidR="003D4FEF" w:rsidRPr="00D773A1" w:rsidRDefault="0033638E" w:rsidP="00D773A1">
      <w:pPr>
        <w:pStyle w:val="Heading1"/>
        <w:rPr>
          <w:rFonts w:ascii="Arial" w:hAnsi="Arial"/>
          <w:color w:val="auto"/>
        </w:rPr>
      </w:pPr>
      <w:bookmarkStart w:id="3" w:name="_Toc341430477"/>
      <w:r w:rsidRPr="00D773A1">
        <w:rPr>
          <w:rFonts w:ascii="Arial" w:hAnsi="Arial"/>
          <w:color w:val="auto"/>
          <w:lang w:val="en-US"/>
        </w:rPr>
        <w:t>Policy principles</w:t>
      </w:r>
      <w:bookmarkEnd w:id="3"/>
    </w:p>
    <w:p w14:paraId="59D6F356" w14:textId="77777777" w:rsidR="003D4FEF" w:rsidRPr="00D773A1" w:rsidRDefault="003D4FEF" w:rsidP="00D773A1">
      <w:pPr>
        <w:ind w:left="432"/>
        <w:rPr>
          <w:rFonts w:ascii="Arial" w:hAnsi="Arial"/>
          <w:sz w:val="24"/>
          <w:szCs w:val="24"/>
        </w:rPr>
      </w:pPr>
    </w:p>
    <w:p w14:paraId="520DDB01" w14:textId="77777777" w:rsidR="003D4FEF" w:rsidRPr="00D773A1" w:rsidRDefault="003D4FEF" w:rsidP="00D773A1">
      <w:pPr>
        <w:spacing w:after="0"/>
        <w:rPr>
          <w:rFonts w:ascii="Arial" w:hAnsi="Arial"/>
          <w:sz w:val="24"/>
          <w:szCs w:val="24"/>
        </w:rPr>
      </w:pPr>
      <w:r w:rsidRPr="00D773A1">
        <w:rPr>
          <w:rFonts w:ascii="Arial" w:hAnsi="Arial"/>
          <w:sz w:val="24"/>
          <w:szCs w:val="24"/>
        </w:rPr>
        <w:br w:type="page"/>
      </w:r>
    </w:p>
    <w:p w14:paraId="6C996A50" w14:textId="77777777" w:rsidR="003D4FEF" w:rsidRPr="00D773A1" w:rsidRDefault="003D4FEF" w:rsidP="00D773A1">
      <w:pPr>
        <w:pStyle w:val="Heading1"/>
        <w:rPr>
          <w:rFonts w:ascii="Arial" w:hAnsi="Arial"/>
          <w:color w:val="auto"/>
        </w:rPr>
      </w:pPr>
      <w:bookmarkStart w:id="4" w:name="_Toc341430478"/>
      <w:r w:rsidRPr="00D773A1">
        <w:rPr>
          <w:rFonts w:ascii="Arial" w:hAnsi="Arial"/>
          <w:color w:val="auto"/>
        </w:rPr>
        <w:lastRenderedPageBreak/>
        <w:t>Definitions and Acronyms</w:t>
      </w:r>
      <w:bookmarkEnd w:id="4"/>
    </w:p>
    <w:p w14:paraId="5490815D" w14:textId="77777777" w:rsidR="003D4FEF" w:rsidRPr="00D773A1" w:rsidRDefault="003D4FEF" w:rsidP="00D773A1">
      <w:pPr>
        <w:rPr>
          <w:rFonts w:ascii="Arial" w:hAnsi="Arial"/>
          <w:sz w:val="24"/>
          <w:szCs w:val="24"/>
        </w:rPr>
      </w:pPr>
    </w:p>
    <w:p w14:paraId="46BFA1D4" w14:textId="77777777" w:rsidR="003D4FEF" w:rsidRPr="00D773A1" w:rsidRDefault="003D4FEF" w:rsidP="00D773A1">
      <w:pPr>
        <w:pStyle w:val="Heading2"/>
        <w:rPr>
          <w:rFonts w:ascii="Arial" w:hAnsi="Arial"/>
          <w:color w:val="auto"/>
        </w:rPr>
      </w:pPr>
      <w:bookmarkStart w:id="5" w:name="_Toc341430479"/>
      <w:r w:rsidRPr="00D773A1">
        <w:rPr>
          <w:rFonts w:ascii="Arial" w:hAnsi="Arial"/>
          <w:color w:val="auto"/>
        </w:rPr>
        <w:t>Definitions</w:t>
      </w:r>
      <w:bookmarkEnd w:id="5"/>
    </w:p>
    <w:p w14:paraId="40B02213" w14:textId="77777777" w:rsidR="003D4FEF" w:rsidRPr="00D773A1" w:rsidRDefault="003D4FEF" w:rsidP="00D773A1">
      <w:pPr>
        <w:rPr>
          <w:rFonts w:ascii="Arial" w:hAnsi="Arial"/>
          <w:lang w:val="x-none"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3D4FEF" w:rsidRPr="00D773A1" w14:paraId="7A9FDFB4" w14:textId="77777777" w:rsidTr="00D773A1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018077F" w14:textId="77777777" w:rsidR="003D4FEF" w:rsidRPr="00D773A1" w:rsidRDefault="003D4FEF" w:rsidP="00D773A1">
            <w:pPr>
              <w:spacing w:before="120" w:after="120" w:line="240" w:lineRule="auto"/>
              <w:jc w:val="center"/>
              <w:rPr>
                <w:rFonts w:ascii="Arial" w:hAnsi="Arial"/>
                <w:sz w:val="24"/>
                <w:lang w:eastAsia="x-none"/>
              </w:rPr>
            </w:pPr>
            <w:r w:rsidRPr="00D773A1">
              <w:rPr>
                <w:rFonts w:ascii="Arial" w:hAnsi="Arial"/>
                <w:sz w:val="24"/>
                <w:lang w:eastAsia="x-none"/>
              </w:rPr>
              <w:t>Term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14:paraId="74E46FBF" w14:textId="0023FA49" w:rsidR="00E64CF3" w:rsidRPr="00D773A1" w:rsidRDefault="003D4FEF" w:rsidP="00D773A1">
            <w:pPr>
              <w:spacing w:before="120" w:after="120" w:line="240" w:lineRule="auto"/>
              <w:jc w:val="center"/>
              <w:rPr>
                <w:rFonts w:ascii="Arial" w:hAnsi="Arial"/>
                <w:sz w:val="24"/>
                <w:lang w:eastAsia="x-none"/>
              </w:rPr>
            </w:pPr>
            <w:r w:rsidRPr="00D773A1">
              <w:rPr>
                <w:rFonts w:ascii="Arial" w:hAnsi="Arial"/>
                <w:sz w:val="24"/>
                <w:lang w:eastAsia="x-none"/>
              </w:rPr>
              <w:t>Definition</w:t>
            </w:r>
          </w:p>
        </w:tc>
      </w:tr>
      <w:tr w:rsidR="003D4FEF" w:rsidRPr="00D773A1" w14:paraId="6B82F569" w14:textId="77777777" w:rsidTr="0085699E">
        <w:tc>
          <w:tcPr>
            <w:tcW w:w="1980" w:type="dxa"/>
          </w:tcPr>
          <w:p w14:paraId="6255FD31" w14:textId="51F95290" w:rsidR="003D4FEF" w:rsidRPr="00D773A1" w:rsidRDefault="003D4FEF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7370" w:type="dxa"/>
          </w:tcPr>
          <w:p w14:paraId="1F78773C" w14:textId="71A6B8DD" w:rsidR="003D4FEF" w:rsidRPr="00D773A1" w:rsidRDefault="003D4FEF" w:rsidP="00D773A1">
            <w:pPr>
              <w:contextualSpacing/>
              <w:rPr>
                <w:rFonts w:ascii="Arial" w:hAnsi="Arial"/>
                <w:lang w:eastAsia="x-none"/>
              </w:rPr>
            </w:pPr>
          </w:p>
        </w:tc>
      </w:tr>
      <w:tr w:rsidR="003D4FEF" w:rsidRPr="00D773A1" w14:paraId="6963FC65" w14:textId="77777777" w:rsidTr="0085699E">
        <w:tc>
          <w:tcPr>
            <w:tcW w:w="1980" w:type="dxa"/>
          </w:tcPr>
          <w:p w14:paraId="1A0DBB54" w14:textId="6E85C607" w:rsidR="003D4FEF" w:rsidRPr="00D773A1" w:rsidRDefault="003D4FEF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7370" w:type="dxa"/>
          </w:tcPr>
          <w:p w14:paraId="77AE00DC" w14:textId="7919D177" w:rsidR="003D4FEF" w:rsidRPr="00D773A1" w:rsidRDefault="003D4FEF" w:rsidP="00D773A1">
            <w:pPr>
              <w:contextualSpacing/>
              <w:rPr>
                <w:rFonts w:ascii="Arial" w:hAnsi="Arial"/>
                <w:lang w:eastAsia="x-none"/>
              </w:rPr>
            </w:pPr>
          </w:p>
        </w:tc>
      </w:tr>
      <w:tr w:rsidR="003D4FEF" w:rsidRPr="00D773A1" w14:paraId="3D57EFC9" w14:textId="77777777" w:rsidTr="0085699E">
        <w:tc>
          <w:tcPr>
            <w:tcW w:w="1980" w:type="dxa"/>
          </w:tcPr>
          <w:p w14:paraId="3BD68DED" w14:textId="466DE3B9" w:rsidR="003D4FEF" w:rsidRPr="00D773A1" w:rsidRDefault="003D4FEF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7370" w:type="dxa"/>
          </w:tcPr>
          <w:p w14:paraId="310F91C5" w14:textId="1D0AE7DE" w:rsidR="003D4FEF" w:rsidRPr="00D773A1" w:rsidRDefault="003D4FEF" w:rsidP="00D773A1">
            <w:pPr>
              <w:rPr>
                <w:rFonts w:ascii="Arial" w:hAnsi="Arial"/>
                <w:lang w:eastAsia="x-none"/>
              </w:rPr>
            </w:pPr>
          </w:p>
        </w:tc>
      </w:tr>
      <w:tr w:rsidR="003D4FEF" w:rsidRPr="00D773A1" w14:paraId="006F0C41" w14:textId="77777777" w:rsidTr="0085699E">
        <w:tc>
          <w:tcPr>
            <w:tcW w:w="1980" w:type="dxa"/>
          </w:tcPr>
          <w:p w14:paraId="7196B4DA" w14:textId="49DDD020" w:rsidR="003D4FEF" w:rsidRPr="00D773A1" w:rsidRDefault="003D4FEF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7370" w:type="dxa"/>
          </w:tcPr>
          <w:p w14:paraId="3DA5104C" w14:textId="00C61344" w:rsidR="003D4FEF" w:rsidRPr="00D773A1" w:rsidRDefault="003D4FEF" w:rsidP="00D773A1">
            <w:pPr>
              <w:rPr>
                <w:rFonts w:ascii="Arial" w:hAnsi="Arial"/>
                <w:lang w:eastAsia="x-none"/>
              </w:rPr>
            </w:pPr>
          </w:p>
        </w:tc>
      </w:tr>
    </w:tbl>
    <w:p w14:paraId="1578231D" w14:textId="564D9916" w:rsidR="003D4FEF" w:rsidRPr="00D773A1" w:rsidRDefault="003D4FEF" w:rsidP="00D773A1">
      <w:pPr>
        <w:spacing w:after="0"/>
        <w:rPr>
          <w:rFonts w:ascii="Arial" w:hAnsi="Arial"/>
          <w:lang w:val="x-none" w:eastAsia="x-none"/>
        </w:rPr>
      </w:pPr>
    </w:p>
    <w:p w14:paraId="0D5A64EC" w14:textId="77777777" w:rsidR="003D4FEF" w:rsidRPr="00D773A1" w:rsidRDefault="003D4FEF" w:rsidP="00D773A1">
      <w:pPr>
        <w:pStyle w:val="Heading2"/>
        <w:rPr>
          <w:rFonts w:ascii="Arial" w:hAnsi="Arial"/>
          <w:color w:val="auto"/>
        </w:rPr>
      </w:pPr>
      <w:bookmarkStart w:id="6" w:name="_Toc341430480"/>
      <w:r w:rsidRPr="00D773A1">
        <w:rPr>
          <w:rFonts w:ascii="Arial" w:hAnsi="Arial"/>
          <w:color w:val="auto"/>
        </w:rPr>
        <w:t>Acronyms</w:t>
      </w:r>
      <w:bookmarkEnd w:id="6"/>
    </w:p>
    <w:p w14:paraId="5FDE5F10" w14:textId="77777777" w:rsidR="003D4FEF" w:rsidRPr="00D773A1" w:rsidRDefault="003D4FEF" w:rsidP="00D773A1">
      <w:pPr>
        <w:rPr>
          <w:rFonts w:ascii="Arial" w:hAnsi="Arial"/>
          <w:lang w:val="x-none"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E64CF3" w:rsidRPr="00D773A1" w14:paraId="186DDB5F" w14:textId="77777777" w:rsidTr="00D773A1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6BA5B21" w14:textId="77777777" w:rsidR="00E64CF3" w:rsidRPr="00D773A1" w:rsidRDefault="00E64CF3" w:rsidP="00D773A1">
            <w:pPr>
              <w:spacing w:before="120" w:after="120" w:line="240" w:lineRule="auto"/>
              <w:jc w:val="center"/>
              <w:rPr>
                <w:rFonts w:ascii="Arial" w:hAnsi="Arial"/>
                <w:sz w:val="24"/>
                <w:lang w:eastAsia="x-none"/>
              </w:rPr>
            </w:pPr>
            <w:r w:rsidRPr="00D773A1">
              <w:rPr>
                <w:rFonts w:ascii="Arial" w:hAnsi="Arial"/>
                <w:sz w:val="24"/>
                <w:lang w:eastAsia="x-none"/>
              </w:rPr>
              <w:t>Term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14:paraId="7646E28B" w14:textId="77777777" w:rsidR="00E64CF3" w:rsidRPr="00D773A1" w:rsidRDefault="00E64CF3" w:rsidP="00D773A1">
            <w:pPr>
              <w:spacing w:before="120" w:after="120" w:line="240" w:lineRule="auto"/>
              <w:jc w:val="center"/>
              <w:rPr>
                <w:rFonts w:ascii="Arial" w:hAnsi="Arial"/>
                <w:sz w:val="24"/>
                <w:lang w:eastAsia="x-none"/>
              </w:rPr>
            </w:pPr>
            <w:r w:rsidRPr="00D773A1">
              <w:rPr>
                <w:rFonts w:ascii="Arial" w:hAnsi="Arial"/>
                <w:sz w:val="24"/>
                <w:lang w:eastAsia="x-none"/>
              </w:rPr>
              <w:t>Definition</w:t>
            </w:r>
          </w:p>
        </w:tc>
      </w:tr>
      <w:tr w:rsidR="00E64CF3" w:rsidRPr="00D773A1" w14:paraId="6FB552AC" w14:textId="77777777" w:rsidTr="00C842CF">
        <w:tc>
          <w:tcPr>
            <w:tcW w:w="1980" w:type="dxa"/>
          </w:tcPr>
          <w:p w14:paraId="49857C24" w14:textId="77777777" w:rsidR="00E64CF3" w:rsidRPr="00D773A1" w:rsidRDefault="00E64CF3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7370" w:type="dxa"/>
          </w:tcPr>
          <w:p w14:paraId="20F84680" w14:textId="77777777" w:rsidR="00E64CF3" w:rsidRPr="00D773A1" w:rsidRDefault="00E64CF3" w:rsidP="00D773A1">
            <w:pPr>
              <w:contextualSpacing/>
              <w:rPr>
                <w:rFonts w:ascii="Arial" w:hAnsi="Arial"/>
                <w:lang w:eastAsia="x-none"/>
              </w:rPr>
            </w:pPr>
          </w:p>
        </w:tc>
      </w:tr>
      <w:tr w:rsidR="00E64CF3" w:rsidRPr="00D773A1" w14:paraId="45022286" w14:textId="77777777" w:rsidTr="00C842CF">
        <w:tc>
          <w:tcPr>
            <w:tcW w:w="1980" w:type="dxa"/>
          </w:tcPr>
          <w:p w14:paraId="1A3176D7" w14:textId="77777777" w:rsidR="00E64CF3" w:rsidRPr="00D773A1" w:rsidRDefault="00E64CF3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7370" w:type="dxa"/>
          </w:tcPr>
          <w:p w14:paraId="76A8CE60" w14:textId="77777777" w:rsidR="00E64CF3" w:rsidRPr="00D773A1" w:rsidRDefault="00E64CF3" w:rsidP="00D773A1">
            <w:pPr>
              <w:contextualSpacing/>
              <w:rPr>
                <w:rFonts w:ascii="Arial" w:hAnsi="Arial"/>
                <w:lang w:eastAsia="x-none"/>
              </w:rPr>
            </w:pPr>
          </w:p>
        </w:tc>
      </w:tr>
      <w:tr w:rsidR="00E64CF3" w:rsidRPr="00D773A1" w14:paraId="631E7FE3" w14:textId="77777777" w:rsidTr="00C842CF">
        <w:tc>
          <w:tcPr>
            <w:tcW w:w="1980" w:type="dxa"/>
          </w:tcPr>
          <w:p w14:paraId="7DF34D03" w14:textId="77777777" w:rsidR="00E64CF3" w:rsidRPr="00D773A1" w:rsidRDefault="00E64CF3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7370" w:type="dxa"/>
          </w:tcPr>
          <w:p w14:paraId="79DE603A" w14:textId="77777777" w:rsidR="00E64CF3" w:rsidRPr="00D773A1" w:rsidRDefault="00E64CF3" w:rsidP="00D773A1">
            <w:pPr>
              <w:rPr>
                <w:rFonts w:ascii="Arial" w:hAnsi="Arial"/>
                <w:lang w:eastAsia="x-none"/>
              </w:rPr>
            </w:pPr>
          </w:p>
        </w:tc>
      </w:tr>
      <w:tr w:rsidR="00E64CF3" w:rsidRPr="00D773A1" w14:paraId="1D147CD2" w14:textId="77777777" w:rsidTr="00C842CF">
        <w:tc>
          <w:tcPr>
            <w:tcW w:w="1980" w:type="dxa"/>
          </w:tcPr>
          <w:p w14:paraId="241D1A2F" w14:textId="77777777" w:rsidR="00E64CF3" w:rsidRPr="00D773A1" w:rsidRDefault="00E64CF3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7370" w:type="dxa"/>
          </w:tcPr>
          <w:p w14:paraId="0B823413" w14:textId="77777777" w:rsidR="00E64CF3" w:rsidRPr="00D773A1" w:rsidRDefault="00E64CF3" w:rsidP="00D773A1">
            <w:pPr>
              <w:rPr>
                <w:rFonts w:ascii="Arial" w:hAnsi="Arial"/>
                <w:lang w:eastAsia="x-none"/>
              </w:rPr>
            </w:pPr>
          </w:p>
        </w:tc>
      </w:tr>
    </w:tbl>
    <w:p w14:paraId="7CBB172E" w14:textId="77777777" w:rsidR="003D4FEF" w:rsidRPr="00D773A1" w:rsidRDefault="003D4FEF" w:rsidP="00D773A1">
      <w:pPr>
        <w:ind w:left="2652"/>
        <w:jc w:val="both"/>
        <w:rPr>
          <w:rFonts w:ascii="Arial" w:hAnsi="Arial"/>
          <w:sz w:val="24"/>
          <w:szCs w:val="24"/>
        </w:rPr>
      </w:pPr>
    </w:p>
    <w:p w14:paraId="3826BC25" w14:textId="77777777" w:rsidR="00E64CF3" w:rsidRPr="00D773A1" w:rsidRDefault="00E64CF3" w:rsidP="00D773A1">
      <w:pPr>
        <w:pStyle w:val="Heading1"/>
        <w:rPr>
          <w:rFonts w:ascii="Arial" w:hAnsi="Arial"/>
          <w:b w:val="0"/>
          <w:color w:val="auto"/>
        </w:rPr>
      </w:pPr>
      <w:r w:rsidRPr="00D773A1">
        <w:rPr>
          <w:rFonts w:ascii="Arial" w:hAnsi="Arial"/>
          <w:b w:val="0"/>
          <w:color w:val="auto"/>
        </w:rPr>
        <w:lastRenderedPageBreak/>
        <w:br w:type="page"/>
      </w:r>
    </w:p>
    <w:p w14:paraId="30752889" w14:textId="2ECE3728" w:rsidR="003D4FEF" w:rsidRPr="00D773A1" w:rsidRDefault="003D4FEF" w:rsidP="00D773A1">
      <w:pPr>
        <w:pStyle w:val="Heading1"/>
        <w:rPr>
          <w:rFonts w:ascii="Arial" w:hAnsi="Arial"/>
          <w:color w:val="auto"/>
        </w:rPr>
      </w:pPr>
      <w:bookmarkStart w:id="7" w:name="_Toc341430481"/>
      <w:r w:rsidRPr="00D773A1">
        <w:rPr>
          <w:rFonts w:ascii="Arial" w:hAnsi="Arial"/>
          <w:color w:val="auto"/>
        </w:rPr>
        <w:lastRenderedPageBreak/>
        <w:t>Assigned Senior Manager for EE</w:t>
      </w:r>
      <w:bookmarkEnd w:id="7"/>
    </w:p>
    <w:p w14:paraId="19A0EE1B" w14:textId="77777777" w:rsidR="003D4FEF" w:rsidRPr="00D773A1" w:rsidRDefault="003D4FEF" w:rsidP="00D773A1">
      <w:pPr>
        <w:ind w:left="432"/>
        <w:rPr>
          <w:rFonts w:ascii="Arial" w:hAnsi="Arial"/>
          <w:lang w:eastAsia="x-none"/>
        </w:rPr>
      </w:pPr>
    </w:p>
    <w:p w14:paraId="4DDB4F95" w14:textId="77777777" w:rsidR="003D4FEF" w:rsidRPr="00D773A1" w:rsidRDefault="003D4FEF" w:rsidP="00D773A1">
      <w:pPr>
        <w:ind w:left="432"/>
        <w:rPr>
          <w:rFonts w:ascii="Arial" w:hAnsi="Arial"/>
          <w:lang w:eastAsia="x-none"/>
        </w:rPr>
      </w:pPr>
      <w:r w:rsidRPr="00D773A1">
        <w:rPr>
          <w:rFonts w:ascii="Arial" w:hAnsi="Arial"/>
          <w:lang w:eastAsia="x-none"/>
        </w:rPr>
        <w:t>In terms of the EE Act, a designated employer must:</w:t>
      </w:r>
    </w:p>
    <w:p w14:paraId="7188F5CC" w14:textId="77777777" w:rsidR="003D4FEF" w:rsidRPr="00D773A1" w:rsidRDefault="003D4FEF" w:rsidP="00D773A1">
      <w:pPr>
        <w:numPr>
          <w:ilvl w:val="0"/>
          <w:numId w:val="18"/>
        </w:numPr>
        <w:ind w:left="851" w:hanging="425"/>
        <w:contextualSpacing/>
        <w:rPr>
          <w:rFonts w:ascii="Arial" w:hAnsi="Arial"/>
          <w:lang w:eastAsia="x-none"/>
        </w:rPr>
      </w:pPr>
      <w:r w:rsidRPr="00D773A1">
        <w:rPr>
          <w:rFonts w:ascii="Arial" w:hAnsi="Arial"/>
          <w:lang w:eastAsia="x-none"/>
        </w:rPr>
        <w:t>Assign one or more senior managers to take responsibility for monitoring and implementing an employment equity plan</w:t>
      </w:r>
    </w:p>
    <w:p w14:paraId="2E4A77D0" w14:textId="77777777" w:rsidR="003D4FEF" w:rsidRPr="00D773A1" w:rsidRDefault="003D4FEF" w:rsidP="00D773A1">
      <w:pPr>
        <w:numPr>
          <w:ilvl w:val="0"/>
          <w:numId w:val="18"/>
        </w:numPr>
        <w:ind w:left="851" w:hanging="425"/>
        <w:contextualSpacing/>
        <w:rPr>
          <w:rFonts w:ascii="Arial" w:hAnsi="Arial"/>
          <w:lang w:eastAsia="x-none"/>
        </w:rPr>
      </w:pPr>
      <w:r w:rsidRPr="00D773A1">
        <w:rPr>
          <w:rFonts w:ascii="Arial" w:hAnsi="Arial"/>
          <w:lang w:eastAsia="x-none"/>
        </w:rPr>
        <w:t>Provide the managers with the authority and means to perform their functions and</w:t>
      </w:r>
    </w:p>
    <w:p w14:paraId="3E60440C" w14:textId="124FB233" w:rsidR="00162803" w:rsidRPr="00D773A1" w:rsidRDefault="003D4FEF" w:rsidP="00D773A1">
      <w:pPr>
        <w:numPr>
          <w:ilvl w:val="0"/>
          <w:numId w:val="18"/>
        </w:numPr>
        <w:ind w:left="851" w:hanging="425"/>
        <w:contextualSpacing/>
        <w:rPr>
          <w:rFonts w:ascii="Arial" w:hAnsi="Arial"/>
          <w:lang w:eastAsia="x-none"/>
        </w:rPr>
      </w:pPr>
      <w:r w:rsidRPr="00D773A1">
        <w:rPr>
          <w:rFonts w:ascii="Arial" w:hAnsi="Arial"/>
          <w:lang w:eastAsia="x-none"/>
        </w:rPr>
        <w:t>Take reasonable steps to ensure that the managers perform their functions</w:t>
      </w:r>
    </w:p>
    <w:p w14:paraId="1674120A" w14:textId="77777777" w:rsidR="00E64CF3" w:rsidRPr="00D773A1" w:rsidRDefault="00E64CF3" w:rsidP="00D773A1">
      <w:pPr>
        <w:ind w:left="426"/>
        <w:contextualSpacing/>
        <w:rPr>
          <w:rFonts w:ascii="Arial" w:hAnsi="Arial"/>
          <w:lang w:eastAsia="x-none"/>
        </w:rPr>
      </w:pPr>
    </w:p>
    <w:p w14:paraId="36053571" w14:textId="7DE4D65B" w:rsidR="00E64CF3" w:rsidRPr="00D773A1" w:rsidRDefault="003D4FEF" w:rsidP="00D773A1">
      <w:pPr>
        <w:ind w:left="432"/>
        <w:rPr>
          <w:rFonts w:ascii="Arial" w:hAnsi="Arial"/>
          <w:lang w:eastAsia="x-none"/>
        </w:rPr>
      </w:pPr>
      <w:r w:rsidRPr="00D773A1">
        <w:rPr>
          <w:rFonts w:ascii="Arial" w:hAnsi="Arial"/>
          <w:lang w:eastAsia="x-none"/>
        </w:rPr>
        <w:t xml:space="preserve">The CEO has the responsibility to assign a senior manager formally through an appointment letter. </w:t>
      </w:r>
    </w:p>
    <w:p w14:paraId="7141A1E5" w14:textId="77777777" w:rsidR="003D4FEF" w:rsidRPr="00D773A1" w:rsidRDefault="003D4FEF" w:rsidP="00D773A1">
      <w:pPr>
        <w:ind w:left="432"/>
        <w:rPr>
          <w:rFonts w:ascii="Arial" w:hAnsi="Arial"/>
        </w:rPr>
      </w:pPr>
      <w:r w:rsidRPr="00D773A1">
        <w:rPr>
          <w:rFonts w:ascii="Arial" w:hAnsi="Arial"/>
        </w:rPr>
        <w:t>The duties of the Assigned Senior Manager for EE include:</w:t>
      </w:r>
    </w:p>
    <w:p w14:paraId="09CB5832" w14:textId="65B039B5" w:rsidR="00AF7D58" w:rsidRPr="00D773A1" w:rsidRDefault="00AF7D58" w:rsidP="00D773A1">
      <w:pPr>
        <w:pStyle w:val="ListParagraph"/>
        <w:numPr>
          <w:ilvl w:val="0"/>
          <w:numId w:val="1"/>
        </w:numPr>
        <w:spacing w:after="160"/>
        <w:ind w:left="851" w:hanging="425"/>
        <w:jc w:val="both"/>
        <w:rPr>
          <w:rFonts w:ascii="Arial" w:hAnsi="Arial"/>
        </w:rPr>
      </w:pPr>
      <w:r w:rsidRPr="00D773A1">
        <w:rPr>
          <w:rFonts w:ascii="Arial" w:hAnsi="Arial"/>
        </w:rPr>
        <w:t>Develop and implement an Empl</w:t>
      </w:r>
      <w:r w:rsidR="009E616A" w:rsidRPr="00D773A1">
        <w:rPr>
          <w:rFonts w:ascii="Arial" w:hAnsi="Arial"/>
        </w:rPr>
        <w:t>oyment Equity Policy for XXXXX</w:t>
      </w:r>
    </w:p>
    <w:p w14:paraId="590324C5" w14:textId="77777777" w:rsidR="00AF7D58" w:rsidRPr="00D773A1" w:rsidRDefault="00AF7D58" w:rsidP="00D773A1">
      <w:pPr>
        <w:pStyle w:val="ListParagraph"/>
        <w:numPr>
          <w:ilvl w:val="0"/>
          <w:numId w:val="1"/>
        </w:numPr>
        <w:spacing w:after="160"/>
        <w:ind w:left="851" w:hanging="425"/>
        <w:jc w:val="both"/>
        <w:rPr>
          <w:rFonts w:ascii="Arial" w:hAnsi="Arial"/>
        </w:rPr>
      </w:pPr>
      <w:r w:rsidRPr="00D773A1">
        <w:rPr>
          <w:rFonts w:ascii="Arial" w:hAnsi="Arial"/>
        </w:rPr>
        <w:t>Setting up and maintaining consultation structures in the organisation</w:t>
      </w:r>
    </w:p>
    <w:p w14:paraId="68A672A7" w14:textId="64B8F21F" w:rsidR="00AF7D58" w:rsidRPr="00D773A1" w:rsidRDefault="00AF7D58" w:rsidP="00D773A1">
      <w:pPr>
        <w:pStyle w:val="ListParagraph"/>
        <w:numPr>
          <w:ilvl w:val="0"/>
          <w:numId w:val="1"/>
        </w:numPr>
        <w:spacing w:after="160"/>
        <w:ind w:left="851" w:hanging="425"/>
        <w:jc w:val="both"/>
        <w:rPr>
          <w:rFonts w:ascii="Arial" w:hAnsi="Arial"/>
        </w:rPr>
      </w:pPr>
      <w:r w:rsidRPr="00D773A1">
        <w:rPr>
          <w:rFonts w:ascii="Arial" w:hAnsi="Arial"/>
        </w:rPr>
        <w:t xml:space="preserve">Preparation and implementation of the </w:t>
      </w:r>
      <w:r w:rsidR="009E616A" w:rsidRPr="00D773A1">
        <w:rPr>
          <w:rFonts w:ascii="Arial" w:hAnsi="Arial"/>
        </w:rPr>
        <w:t xml:space="preserve">XXXX </w:t>
      </w:r>
      <w:r w:rsidRPr="00D773A1">
        <w:rPr>
          <w:rFonts w:ascii="Arial" w:hAnsi="Arial"/>
        </w:rPr>
        <w:t>Employment Equity Plan</w:t>
      </w:r>
    </w:p>
    <w:p w14:paraId="54896FBF" w14:textId="77777777" w:rsidR="00AF7D58" w:rsidRPr="00D773A1" w:rsidRDefault="00AF7D58" w:rsidP="00D773A1">
      <w:pPr>
        <w:pStyle w:val="ListParagraph"/>
        <w:numPr>
          <w:ilvl w:val="0"/>
          <w:numId w:val="1"/>
        </w:numPr>
        <w:spacing w:after="160"/>
        <w:ind w:left="851" w:hanging="425"/>
        <w:jc w:val="both"/>
        <w:rPr>
          <w:rFonts w:ascii="Arial" w:hAnsi="Arial"/>
        </w:rPr>
      </w:pPr>
      <w:r w:rsidRPr="00D773A1">
        <w:rPr>
          <w:rFonts w:ascii="Arial" w:hAnsi="Arial"/>
        </w:rPr>
        <w:t>Monitoring progress with the implementation of the Employment Equity Plan</w:t>
      </w:r>
    </w:p>
    <w:p w14:paraId="3790CEA0" w14:textId="77777777" w:rsidR="00AF7D58" w:rsidRPr="00D773A1" w:rsidRDefault="00AF7D58" w:rsidP="00D773A1">
      <w:pPr>
        <w:pStyle w:val="ListParagraph"/>
        <w:numPr>
          <w:ilvl w:val="0"/>
          <w:numId w:val="1"/>
        </w:numPr>
        <w:spacing w:after="160"/>
        <w:ind w:left="851" w:hanging="425"/>
        <w:jc w:val="both"/>
        <w:rPr>
          <w:rFonts w:ascii="Arial" w:hAnsi="Arial"/>
        </w:rPr>
      </w:pPr>
      <w:r w:rsidRPr="00D773A1">
        <w:rPr>
          <w:rFonts w:ascii="Arial" w:hAnsi="Arial"/>
        </w:rPr>
        <w:t>Preparation and submission of the annual reports to the Department of Labour (EEA 2 and EEA 4)</w:t>
      </w:r>
    </w:p>
    <w:p w14:paraId="49539A9A" w14:textId="77777777" w:rsidR="00AF7D58" w:rsidRPr="00D773A1" w:rsidRDefault="00AF7D58" w:rsidP="00D773A1">
      <w:pPr>
        <w:pStyle w:val="ListParagraph"/>
        <w:numPr>
          <w:ilvl w:val="0"/>
          <w:numId w:val="1"/>
        </w:numPr>
        <w:spacing w:after="160"/>
        <w:ind w:left="851" w:hanging="425"/>
        <w:jc w:val="both"/>
        <w:rPr>
          <w:rFonts w:ascii="Arial" w:hAnsi="Arial"/>
        </w:rPr>
      </w:pPr>
      <w:r w:rsidRPr="00D773A1">
        <w:rPr>
          <w:rFonts w:ascii="Arial" w:hAnsi="Arial"/>
        </w:rPr>
        <w:t>Maintaining all employment equity records for a period of at least five years</w:t>
      </w:r>
    </w:p>
    <w:p w14:paraId="0E72D450" w14:textId="275EF4EA" w:rsidR="003D4FEF" w:rsidRPr="00D773A1" w:rsidRDefault="00AF7D58" w:rsidP="00D773A1">
      <w:pPr>
        <w:pStyle w:val="ListParagraph"/>
        <w:numPr>
          <w:ilvl w:val="0"/>
          <w:numId w:val="1"/>
        </w:numPr>
        <w:ind w:left="851" w:hanging="425"/>
        <w:rPr>
          <w:rFonts w:ascii="Arial" w:hAnsi="Arial"/>
        </w:rPr>
      </w:pPr>
      <w:r w:rsidRPr="00D773A1">
        <w:rPr>
          <w:rFonts w:ascii="Arial" w:hAnsi="Arial"/>
        </w:rPr>
        <w:t>Supporting the CEO in all statutory and compliance matters with the Department of Labour</w:t>
      </w:r>
    </w:p>
    <w:p w14:paraId="6EC65943" w14:textId="77777777" w:rsidR="001D064D" w:rsidRPr="00D773A1" w:rsidRDefault="001D064D" w:rsidP="00D773A1">
      <w:pPr>
        <w:jc w:val="both"/>
        <w:rPr>
          <w:rFonts w:ascii="Arial" w:hAnsi="Arial"/>
        </w:rPr>
      </w:pPr>
    </w:p>
    <w:p w14:paraId="41CE9C26" w14:textId="3749B95D" w:rsidR="00E41827" w:rsidRPr="00D773A1" w:rsidRDefault="00E41827" w:rsidP="00D773A1">
      <w:pPr>
        <w:pStyle w:val="ListParagraph"/>
        <w:spacing w:after="160"/>
        <w:ind w:left="1440"/>
        <w:jc w:val="both"/>
        <w:rPr>
          <w:rFonts w:ascii="Arial" w:hAnsi="Arial"/>
        </w:rPr>
      </w:pPr>
    </w:p>
    <w:p w14:paraId="26E06AE4" w14:textId="77777777" w:rsidR="00BD3CEA" w:rsidRPr="00D773A1" w:rsidRDefault="00BD3CEA" w:rsidP="00D773A1">
      <w:pPr>
        <w:rPr>
          <w:rFonts w:ascii="Arial" w:hAnsi="Arial"/>
        </w:rPr>
      </w:pPr>
    </w:p>
    <w:p w14:paraId="1DD0E0A2" w14:textId="410CA8C7" w:rsidR="00BD3CEA" w:rsidRPr="00D773A1" w:rsidRDefault="00E70868" w:rsidP="00D773A1">
      <w:pPr>
        <w:spacing w:after="0"/>
        <w:rPr>
          <w:rFonts w:ascii="Arial" w:hAnsi="Arial"/>
        </w:rPr>
      </w:pPr>
      <w:r w:rsidRPr="00D773A1">
        <w:rPr>
          <w:rFonts w:ascii="Arial" w:hAnsi="Arial"/>
        </w:rPr>
        <w:br w:type="page"/>
      </w:r>
    </w:p>
    <w:p w14:paraId="73A5377E" w14:textId="77777777" w:rsidR="003D4FEF" w:rsidRPr="00D773A1" w:rsidRDefault="003D4FEF" w:rsidP="00D773A1">
      <w:pPr>
        <w:pStyle w:val="Heading1"/>
        <w:rPr>
          <w:rFonts w:ascii="Arial" w:hAnsi="Arial"/>
          <w:color w:val="auto"/>
        </w:rPr>
      </w:pPr>
      <w:bookmarkStart w:id="8" w:name="_Toc341430482"/>
      <w:r w:rsidRPr="00D773A1">
        <w:rPr>
          <w:rFonts w:ascii="Arial" w:hAnsi="Arial"/>
          <w:color w:val="auto"/>
        </w:rPr>
        <w:lastRenderedPageBreak/>
        <w:t>Consultation Structures</w:t>
      </w:r>
      <w:bookmarkEnd w:id="8"/>
    </w:p>
    <w:p w14:paraId="424E7E30" w14:textId="58056C4C" w:rsidR="003D4FEF" w:rsidRPr="00D773A1" w:rsidRDefault="003D4FEF" w:rsidP="00D773A1">
      <w:pPr>
        <w:spacing w:after="0"/>
        <w:rPr>
          <w:rFonts w:ascii="Arial" w:hAnsi="Arial"/>
          <w:sz w:val="24"/>
          <w:szCs w:val="24"/>
        </w:rPr>
      </w:pPr>
    </w:p>
    <w:p w14:paraId="492AC6E1" w14:textId="77777777" w:rsidR="003D4FEF" w:rsidRPr="00D773A1" w:rsidRDefault="003D4FEF" w:rsidP="00D773A1">
      <w:pPr>
        <w:pStyle w:val="Heading1"/>
        <w:rPr>
          <w:rFonts w:ascii="Arial" w:hAnsi="Arial"/>
          <w:color w:val="auto"/>
        </w:rPr>
      </w:pPr>
      <w:bookmarkStart w:id="9" w:name="_Toc341430483"/>
      <w:r w:rsidRPr="00D773A1">
        <w:rPr>
          <w:rFonts w:ascii="Arial" w:hAnsi="Arial"/>
          <w:color w:val="auto"/>
        </w:rPr>
        <w:t>Employment Equity Planning</w:t>
      </w:r>
      <w:bookmarkEnd w:id="9"/>
    </w:p>
    <w:p w14:paraId="7F18BC66" w14:textId="63187AB8" w:rsidR="003D4FEF" w:rsidRPr="00D773A1" w:rsidRDefault="003D4FEF" w:rsidP="00D773A1">
      <w:pPr>
        <w:spacing w:after="0"/>
        <w:rPr>
          <w:rFonts w:ascii="Arial" w:hAnsi="Arial"/>
          <w:sz w:val="24"/>
          <w:szCs w:val="24"/>
        </w:rPr>
      </w:pPr>
    </w:p>
    <w:p w14:paraId="7690C98E" w14:textId="648A09F9" w:rsidR="003D4FEF" w:rsidRPr="00D773A1" w:rsidRDefault="003D4FEF" w:rsidP="00D773A1">
      <w:pPr>
        <w:pStyle w:val="Heading1"/>
        <w:spacing w:after="120"/>
        <w:rPr>
          <w:rFonts w:ascii="Arial" w:hAnsi="Arial"/>
          <w:color w:val="auto"/>
        </w:rPr>
      </w:pPr>
      <w:r w:rsidRPr="00D773A1">
        <w:rPr>
          <w:rFonts w:ascii="Arial" w:hAnsi="Arial"/>
          <w:color w:val="auto"/>
        </w:rPr>
        <w:t xml:space="preserve"> </w:t>
      </w:r>
      <w:bookmarkStart w:id="10" w:name="_Toc341430484"/>
      <w:r w:rsidRPr="00D773A1">
        <w:rPr>
          <w:rFonts w:ascii="Arial" w:hAnsi="Arial"/>
          <w:color w:val="auto"/>
        </w:rPr>
        <w:t>Stakeholder Mandates, Accountabilities and Responsibilities</w:t>
      </w:r>
      <w:bookmarkEnd w:id="10"/>
    </w:p>
    <w:p w14:paraId="100C632F" w14:textId="1EAD93F0" w:rsidR="003D4FEF" w:rsidRPr="00D773A1" w:rsidRDefault="003D4FEF" w:rsidP="00D773A1">
      <w:pPr>
        <w:spacing w:after="240"/>
        <w:ind w:left="510"/>
        <w:rPr>
          <w:rFonts w:ascii="Arial" w:hAnsi="Arial"/>
          <w:lang w:eastAsia="x-none"/>
        </w:rPr>
      </w:pPr>
      <w:r w:rsidRPr="00D773A1">
        <w:rPr>
          <w:rFonts w:ascii="Arial" w:hAnsi="Arial"/>
          <w:lang w:eastAsia="x-none"/>
        </w:rPr>
        <w:t>The following employment equity governance structure identifies employment equity stakeholders and relationships.</w:t>
      </w:r>
    </w:p>
    <w:tbl>
      <w:tblPr>
        <w:tblStyle w:val="TableGrid"/>
        <w:tblW w:w="0" w:type="auto"/>
        <w:tblInd w:w="432" w:type="dxa"/>
        <w:tblLook w:val="04A0" w:firstRow="1" w:lastRow="0" w:firstColumn="1" w:lastColumn="0" w:noHBand="0" w:noVBand="1"/>
      </w:tblPr>
      <w:tblGrid>
        <w:gridCol w:w="2972"/>
        <w:gridCol w:w="2947"/>
        <w:gridCol w:w="2999"/>
      </w:tblGrid>
      <w:tr w:rsidR="003D4FEF" w:rsidRPr="00D773A1" w14:paraId="0533546D" w14:textId="77777777" w:rsidTr="00D773A1">
        <w:trPr>
          <w:tblHeader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C612353" w14:textId="77777777" w:rsidR="003D4FEF" w:rsidRPr="00D773A1" w:rsidRDefault="003D4FEF" w:rsidP="00D773A1">
            <w:pPr>
              <w:spacing w:before="120" w:after="120" w:line="240" w:lineRule="auto"/>
              <w:jc w:val="center"/>
              <w:rPr>
                <w:rFonts w:ascii="Arial" w:hAnsi="Arial"/>
                <w:sz w:val="24"/>
                <w:lang w:eastAsia="x-none"/>
              </w:rPr>
            </w:pPr>
            <w:r w:rsidRPr="00D773A1">
              <w:rPr>
                <w:rFonts w:ascii="Arial" w:hAnsi="Arial"/>
                <w:sz w:val="24"/>
                <w:lang w:eastAsia="x-none"/>
              </w:rPr>
              <w:t>Stakeholder</w:t>
            </w:r>
          </w:p>
        </w:tc>
        <w:tc>
          <w:tcPr>
            <w:tcW w:w="2947" w:type="dxa"/>
            <w:shd w:val="clear" w:color="auto" w:fill="F2F2F2" w:themeFill="background1" w:themeFillShade="F2"/>
            <w:vAlign w:val="center"/>
          </w:tcPr>
          <w:p w14:paraId="45951419" w14:textId="77777777" w:rsidR="003D4FEF" w:rsidRPr="00D773A1" w:rsidRDefault="003D4FEF" w:rsidP="00D773A1">
            <w:pPr>
              <w:spacing w:before="120" w:after="120" w:line="240" w:lineRule="auto"/>
              <w:jc w:val="center"/>
              <w:rPr>
                <w:rFonts w:ascii="Arial" w:hAnsi="Arial"/>
                <w:sz w:val="24"/>
                <w:lang w:eastAsia="x-none"/>
              </w:rPr>
            </w:pPr>
            <w:r w:rsidRPr="00D773A1">
              <w:rPr>
                <w:rFonts w:ascii="Arial" w:hAnsi="Arial"/>
                <w:sz w:val="24"/>
                <w:lang w:eastAsia="x-none"/>
              </w:rPr>
              <w:t>Mandate</w:t>
            </w:r>
          </w:p>
        </w:tc>
        <w:tc>
          <w:tcPr>
            <w:tcW w:w="2999" w:type="dxa"/>
            <w:shd w:val="clear" w:color="auto" w:fill="D9D9D9" w:themeFill="background1" w:themeFillShade="D9"/>
            <w:vAlign w:val="center"/>
          </w:tcPr>
          <w:p w14:paraId="0330E0F9" w14:textId="77777777" w:rsidR="003D4FEF" w:rsidRPr="00D773A1" w:rsidRDefault="003D4FEF" w:rsidP="00D773A1">
            <w:pPr>
              <w:spacing w:before="120" w:after="120" w:line="240" w:lineRule="auto"/>
              <w:jc w:val="center"/>
              <w:rPr>
                <w:rFonts w:ascii="Arial" w:hAnsi="Arial"/>
                <w:sz w:val="24"/>
                <w:lang w:eastAsia="x-none"/>
              </w:rPr>
            </w:pPr>
            <w:r w:rsidRPr="00D773A1">
              <w:rPr>
                <w:rFonts w:ascii="Arial" w:hAnsi="Arial"/>
                <w:sz w:val="24"/>
                <w:lang w:eastAsia="x-none"/>
              </w:rPr>
              <w:t>Accountabilities and Responsibilities</w:t>
            </w:r>
          </w:p>
        </w:tc>
      </w:tr>
      <w:tr w:rsidR="003D4FEF" w:rsidRPr="00D773A1" w14:paraId="504EFA4C" w14:textId="77777777" w:rsidTr="0085699E">
        <w:tc>
          <w:tcPr>
            <w:tcW w:w="2972" w:type="dxa"/>
          </w:tcPr>
          <w:p w14:paraId="1D3A9445" w14:textId="7ACE6C86" w:rsidR="003D4FEF" w:rsidRPr="00D773A1" w:rsidRDefault="003D4FEF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2947" w:type="dxa"/>
          </w:tcPr>
          <w:p w14:paraId="6B56EE26" w14:textId="2A0AC904" w:rsidR="003D4FEF" w:rsidRPr="00D773A1" w:rsidRDefault="003D4FEF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2999" w:type="dxa"/>
          </w:tcPr>
          <w:p w14:paraId="2DFCA4E7" w14:textId="462F9242" w:rsidR="003D4FEF" w:rsidRPr="00D773A1" w:rsidRDefault="003D4FEF" w:rsidP="00D773A1">
            <w:pPr>
              <w:ind w:left="720"/>
              <w:contextualSpacing/>
              <w:rPr>
                <w:rFonts w:ascii="Arial" w:hAnsi="Arial"/>
                <w:lang w:eastAsia="x-none"/>
              </w:rPr>
            </w:pPr>
          </w:p>
        </w:tc>
      </w:tr>
      <w:tr w:rsidR="003D4FEF" w:rsidRPr="00D773A1" w14:paraId="7F73FCB7" w14:textId="77777777" w:rsidTr="0085699E">
        <w:tc>
          <w:tcPr>
            <w:tcW w:w="2972" w:type="dxa"/>
          </w:tcPr>
          <w:p w14:paraId="00E52149" w14:textId="28FBC9AC" w:rsidR="003D4FEF" w:rsidRPr="00D773A1" w:rsidRDefault="003D4FEF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2947" w:type="dxa"/>
          </w:tcPr>
          <w:p w14:paraId="713AA1AB" w14:textId="3A3F49B7" w:rsidR="003D4FEF" w:rsidRPr="00D773A1" w:rsidRDefault="003D4FEF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2999" w:type="dxa"/>
          </w:tcPr>
          <w:p w14:paraId="71590725" w14:textId="4CFA5297" w:rsidR="003D4FEF" w:rsidRPr="00D773A1" w:rsidRDefault="003D4FEF" w:rsidP="00D773A1">
            <w:pPr>
              <w:rPr>
                <w:rFonts w:ascii="Arial" w:hAnsi="Arial"/>
                <w:lang w:eastAsia="x-none"/>
              </w:rPr>
            </w:pPr>
          </w:p>
        </w:tc>
      </w:tr>
      <w:tr w:rsidR="003D4FEF" w:rsidRPr="00D773A1" w14:paraId="7E86D2D3" w14:textId="77777777" w:rsidTr="0085699E">
        <w:tc>
          <w:tcPr>
            <w:tcW w:w="2972" w:type="dxa"/>
          </w:tcPr>
          <w:p w14:paraId="1FB2F670" w14:textId="7DF75FBD" w:rsidR="003D4FEF" w:rsidRPr="00D773A1" w:rsidRDefault="003D4FEF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2947" w:type="dxa"/>
          </w:tcPr>
          <w:p w14:paraId="2FA4E734" w14:textId="3AC3A0AA" w:rsidR="003D4FEF" w:rsidRPr="00D773A1" w:rsidRDefault="003D4FEF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2999" w:type="dxa"/>
          </w:tcPr>
          <w:p w14:paraId="6446786D" w14:textId="5E749D4E" w:rsidR="003D4FEF" w:rsidRPr="00D773A1" w:rsidRDefault="003D4FEF" w:rsidP="00D773A1">
            <w:pPr>
              <w:rPr>
                <w:rFonts w:ascii="Arial" w:hAnsi="Arial"/>
                <w:lang w:eastAsia="x-none"/>
              </w:rPr>
            </w:pPr>
          </w:p>
        </w:tc>
      </w:tr>
      <w:tr w:rsidR="003D4FEF" w:rsidRPr="00D773A1" w14:paraId="610F625C" w14:textId="77777777" w:rsidTr="0085699E">
        <w:tc>
          <w:tcPr>
            <w:tcW w:w="2972" w:type="dxa"/>
          </w:tcPr>
          <w:p w14:paraId="1552D1B4" w14:textId="2770DFBA" w:rsidR="003D4FEF" w:rsidRPr="00D773A1" w:rsidRDefault="003D4FEF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2947" w:type="dxa"/>
          </w:tcPr>
          <w:p w14:paraId="2543B358" w14:textId="02B9A80E" w:rsidR="003D4FEF" w:rsidRPr="00D773A1" w:rsidRDefault="003D4FEF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2999" w:type="dxa"/>
          </w:tcPr>
          <w:p w14:paraId="0C598351" w14:textId="1620C887" w:rsidR="003D4FEF" w:rsidRPr="00D773A1" w:rsidRDefault="003D4FEF" w:rsidP="00D773A1">
            <w:pPr>
              <w:ind w:left="720"/>
              <w:contextualSpacing/>
              <w:rPr>
                <w:rFonts w:ascii="Arial" w:hAnsi="Arial"/>
                <w:lang w:eastAsia="x-none"/>
              </w:rPr>
            </w:pPr>
          </w:p>
        </w:tc>
      </w:tr>
      <w:tr w:rsidR="003D4FEF" w:rsidRPr="00D773A1" w14:paraId="59D81844" w14:textId="77777777" w:rsidTr="0085699E">
        <w:tc>
          <w:tcPr>
            <w:tcW w:w="2972" w:type="dxa"/>
          </w:tcPr>
          <w:p w14:paraId="263D5C82" w14:textId="22FF08ED" w:rsidR="003D4FEF" w:rsidRPr="00D773A1" w:rsidRDefault="003D4FEF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2947" w:type="dxa"/>
          </w:tcPr>
          <w:p w14:paraId="1B12AF16" w14:textId="30C57AA6" w:rsidR="003D4FEF" w:rsidRPr="00D773A1" w:rsidRDefault="003D4FEF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2999" w:type="dxa"/>
          </w:tcPr>
          <w:p w14:paraId="6EC36A76" w14:textId="3043B6B8" w:rsidR="003D4FEF" w:rsidRPr="00D773A1" w:rsidRDefault="003D4FEF" w:rsidP="00D773A1">
            <w:pPr>
              <w:ind w:left="720"/>
              <w:contextualSpacing/>
              <w:rPr>
                <w:rFonts w:ascii="Arial" w:hAnsi="Arial"/>
                <w:lang w:eastAsia="x-none"/>
              </w:rPr>
            </w:pPr>
          </w:p>
        </w:tc>
      </w:tr>
      <w:tr w:rsidR="003D4FEF" w:rsidRPr="00D773A1" w14:paraId="1E8E18A4" w14:textId="77777777" w:rsidTr="0085699E">
        <w:tc>
          <w:tcPr>
            <w:tcW w:w="2972" w:type="dxa"/>
          </w:tcPr>
          <w:p w14:paraId="5227DC04" w14:textId="7752E79A" w:rsidR="003D4FEF" w:rsidRPr="00D773A1" w:rsidRDefault="003D4FEF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2947" w:type="dxa"/>
          </w:tcPr>
          <w:p w14:paraId="5E307432" w14:textId="5ED39DA0" w:rsidR="003D4FEF" w:rsidRPr="00D773A1" w:rsidRDefault="003D4FEF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2999" w:type="dxa"/>
          </w:tcPr>
          <w:p w14:paraId="3EDC2542" w14:textId="2D061EAD" w:rsidR="003D4FEF" w:rsidRPr="00D773A1" w:rsidRDefault="003D4FEF" w:rsidP="00D773A1">
            <w:pPr>
              <w:ind w:left="720"/>
              <w:contextualSpacing/>
              <w:rPr>
                <w:rFonts w:ascii="Arial" w:hAnsi="Arial"/>
                <w:lang w:eastAsia="x-none"/>
              </w:rPr>
            </w:pPr>
          </w:p>
        </w:tc>
      </w:tr>
      <w:tr w:rsidR="003D4FEF" w:rsidRPr="00D773A1" w14:paraId="63C2AD7D" w14:textId="77777777" w:rsidTr="0085699E">
        <w:tc>
          <w:tcPr>
            <w:tcW w:w="2972" w:type="dxa"/>
          </w:tcPr>
          <w:p w14:paraId="4C53FFE1" w14:textId="6F560137" w:rsidR="003D4FEF" w:rsidRPr="00D773A1" w:rsidRDefault="003D4FEF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2947" w:type="dxa"/>
          </w:tcPr>
          <w:p w14:paraId="4D8C2C56" w14:textId="0D5E2249" w:rsidR="003D4FEF" w:rsidRPr="00D773A1" w:rsidRDefault="003D4FEF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2999" w:type="dxa"/>
          </w:tcPr>
          <w:p w14:paraId="5372520D" w14:textId="428BEF0A" w:rsidR="003D4FEF" w:rsidRPr="00D773A1" w:rsidRDefault="003D4FEF" w:rsidP="00D773A1">
            <w:pPr>
              <w:ind w:left="720"/>
              <w:contextualSpacing/>
              <w:rPr>
                <w:rFonts w:ascii="Arial" w:hAnsi="Arial"/>
                <w:lang w:eastAsia="x-none"/>
              </w:rPr>
            </w:pPr>
          </w:p>
        </w:tc>
      </w:tr>
      <w:tr w:rsidR="003D4FEF" w:rsidRPr="00D773A1" w14:paraId="2619A9B1" w14:textId="77777777" w:rsidTr="0085699E">
        <w:tc>
          <w:tcPr>
            <w:tcW w:w="2972" w:type="dxa"/>
          </w:tcPr>
          <w:p w14:paraId="3E867C69" w14:textId="0C4BC22C" w:rsidR="003D4FEF" w:rsidRPr="00D773A1" w:rsidRDefault="003D4FEF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2947" w:type="dxa"/>
          </w:tcPr>
          <w:p w14:paraId="485FA67B" w14:textId="3EF30676" w:rsidR="003D4FEF" w:rsidRPr="00D773A1" w:rsidRDefault="003D4FEF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2999" w:type="dxa"/>
          </w:tcPr>
          <w:p w14:paraId="1BC66B93" w14:textId="51798BBF" w:rsidR="003D4FEF" w:rsidRPr="00D773A1" w:rsidRDefault="003D4FEF" w:rsidP="00D773A1">
            <w:pPr>
              <w:ind w:left="720"/>
              <w:contextualSpacing/>
              <w:rPr>
                <w:rFonts w:ascii="Arial" w:hAnsi="Arial"/>
                <w:lang w:eastAsia="x-none"/>
              </w:rPr>
            </w:pPr>
          </w:p>
        </w:tc>
      </w:tr>
      <w:tr w:rsidR="00084059" w:rsidRPr="00D773A1" w14:paraId="383DF91D" w14:textId="77777777" w:rsidTr="0085699E">
        <w:tc>
          <w:tcPr>
            <w:tcW w:w="2972" w:type="dxa"/>
          </w:tcPr>
          <w:p w14:paraId="62C76C5E" w14:textId="46302429" w:rsidR="00084059" w:rsidRPr="00D773A1" w:rsidRDefault="00084059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2947" w:type="dxa"/>
          </w:tcPr>
          <w:p w14:paraId="17952DA4" w14:textId="254AEB43" w:rsidR="00084059" w:rsidRPr="00D773A1" w:rsidRDefault="00084059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2999" w:type="dxa"/>
          </w:tcPr>
          <w:p w14:paraId="510497BC" w14:textId="5164DBA3" w:rsidR="00084059" w:rsidRPr="00D773A1" w:rsidRDefault="00084059" w:rsidP="00D773A1">
            <w:pPr>
              <w:ind w:left="720"/>
              <w:contextualSpacing/>
              <w:rPr>
                <w:rFonts w:ascii="Arial" w:hAnsi="Arial"/>
                <w:lang w:eastAsia="x-none"/>
              </w:rPr>
            </w:pPr>
          </w:p>
        </w:tc>
      </w:tr>
      <w:tr w:rsidR="00084059" w:rsidRPr="00D773A1" w14:paraId="61593FCF" w14:textId="77777777" w:rsidTr="0085699E">
        <w:tc>
          <w:tcPr>
            <w:tcW w:w="2972" w:type="dxa"/>
          </w:tcPr>
          <w:p w14:paraId="418FA31F" w14:textId="1B1AC78E" w:rsidR="00084059" w:rsidRPr="00D773A1" w:rsidRDefault="00084059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2947" w:type="dxa"/>
          </w:tcPr>
          <w:p w14:paraId="3E71C277" w14:textId="42C50342" w:rsidR="00084059" w:rsidRPr="00D773A1" w:rsidRDefault="00084059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2999" w:type="dxa"/>
          </w:tcPr>
          <w:p w14:paraId="5447CB90" w14:textId="3FE802ED" w:rsidR="00084059" w:rsidRPr="00D773A1" w:rsidRDefault="00084059" w:rsidP="00D773A1">
            <w:pPr>
              <w:ind w:left="720"/>
              <w:contextualSpacing/>
              <w:rPr>
                <w:rFonts w:ascii="Arial" w:hAnsi="Arial"/>
                <w:lang w:eastAsia="x-none"/>
              </w:rPr>
            </w:pPr>
          </w:p>
        </w:tc>
      </w:tr>
      <w:tr w:rsidR="00084059" w:rsidRPr="00D773A1" w14:paraId="7D0C79CF" w14:textId="77777777" w:rsidTr="0085699E">
        <w:tc>
          <w:tcPr>
            <w:tcW w:w="2972" w:type="dxa"/>
          </w:tcPr>
          <w:p w14:paraId="37F1C2A3" w14:textId="361B6735" w:rsidR="00084059" w:rsidRPr="00D773A1" w:rsidRDefault="00084059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2947" w:type="dxa"/>
          </w:tcPr>
          <w:p w14:paraId="50C4CA45" w14:textId="6C528DEB" w:rsidR="00084059" w:rsidRPr="00D773A1" w:rsidRDefault="00084059" w:rsidP="00D773A1">
            <w:pPr>
              <w:rPr>
                <w:rFonts w:ascii="Arial" w:hAnsi="Arial"/>
                <w:lang w:eastAsia="x-none"/>
              </w:rPr>
            </w:pPr>
          </w:p>
        </w:tc>
        <w:tc>
          <w:tcPr>
            <w:tcW w:w="2999" w:type="dxa"/>
          </w:tcPr>
          <w:p w14:paraId="4E1E576B" w14:textId="57016A29" w:rsidR="00084059" w:rsidRPr="00D773A1" w:rsidRDefault="00084059" w:rsidP="00D773A1">
            <w:pPr>
              <w:ind w:left="720"/>
              <w:contextualSpacing/>
              <w:rPr>
                <w:rFonts w:ascii="Arial" w:hAnsi="Arial"/>
                <w:lang w:eastAsia="x-none"/>
              </w:rPr>
            </w:pPr>
          </w:p>
        </w:tc>
      </w:tr>
    </w:tbl>
    <w:p w14:paraId="62AA0783" w14:textId="77777777" w:rsidR="003D4FEF" w:rsidRPr="00D773A1" w:rsidRDefault="003D4FEF" w:rsidP="00D773A1">
      <w:pPr>
        <w:ind w:left="432"/>
        <w:rPr>
          <w:rFonts w:ascii="Arial" w:hAnsi="Arial"/>
          <w:lang w:eastAsia="x-none"/>
        </w:rPr>
      </w:pPr>
    </w:p>
    <w:p w14:paraId="2FEF1C9C" w14:textId="77777777" w:rsidR="003D4FEF" w:rsidRPr="00D773A1" w:rsidRDefault="003D4FEF" w:rsidP="00D773A1">
      <w:pPr>
        <w:pStyle w:val="Heading1"/>
        <w:rPr>
          <w:rFonts w:ascii="Arial" w:hAnsi="Arial"/>
          <w:color w:val="auto"/>
        </w:rPr>
      </w:pPr>
      <w:bookmarkStart w:id="11" w:name="_Toc341430485"/>
      <w:r w:rsidRPr="00D773A1">
        <w:rPr>
          <w:rFonts w:ascii="Arial" w:hAnsi="Arial"/>
          <w:color w:val="auto"/>
        </w:rPr>
        <w:t>Compliance and Reporting</w:t>
      </w:r>
      <w:bookmarkEnd w:id="11"/>
    </w:p>
    <w:p w14:paraId="2BBA4E64" w14:textId="2C499BD6" w:rsidR="00514272" w:rsidRPr="00D773A1" w:rsidRDefault="00514272" w:rsidP="00D773A1">
      <w:pPr>
        <w:spacing w:after="0"/>
        <w:rPr>
          <w:rFonts w:ascii="Arial" w:hAnsi="Arial"/>
          <w:lang w:eastAsia="x-none"/>
        </w:rPr>
      </w:pPr>
    </w:p>
    <w:p w14:paraId="5F1F51B1" w14:textId="77777777" w:rsidR="003D4FEF" w:rsidRPr="00D773A1" w:rsidRDefault="003D4FEF" w:rsidP="00D773A1">
      <w:pPr>
        <w:pStyle w:val="Heading1"/>
        <w:rPr>
          <w:rFonts w:ascii="Arial" w:hAnsi="Arial"/>
          <w:color w:val="auto"/>
        </w:rPr>
      </w:pPr>
      <w:bookmarkStart w:id="12" w:name="_Toc341430486"/>
      <w:r w:rsidRPr="00D773A1">
        <w:rPr>
          <w:rFonts w:ascii="Arial" w:hAnsi="Arial"/>
          <w:color w:val="auto"/>
        </w:rPr>
        <w:t>Implications of non-conformance</w:t>
      </w:r>
      <w:bookmarkEnd w:id="12"/>
    </w:p>
    <w:p w14:paraId="4F8DD96D" w14:textId="77777777" w:rsidR="003D4FEF" w:rsidRPr="00D773A1" w:rsidRDefault="003D4FEF" w:rsidP="00D773A1">
      <w:pPr>
        <w:ind w:left="432"/>
        <w:rPr>
          <w:rFonts w:ascii="Arial" w:hAnsi="Arial"/>
          <w:lang w:eastAsia="x-none"/>
        </w:rPr>
      </w:pPr>
    </w:p>
    <w:p w14:paraId="63960835" w14:textId="77777777" w:rsidR="003D4FEF" w:rsidRPr="00D773A1" w:rsidRDefault="003D4FEF" w:rsidP="00D773A1">
      <w:pPr>
        <w:pStyle w:val="Heading1"/>
        <w:rPr>
          <w:rFonts w:ascii="Arial" w:hAnsi="Arial"/>
          <w:color w:val="auto"/>
        </w:rPr>
      </w:pPr>
      <w:bookmarkStart w:id="13" w:name="_Toc341430487"/>
      <w:r w:rsidRPr="00D773A1">
        <w:rPr>
          <w:rFonts w:ascii="Arial" w:hAnsi="Arial"/>
          <w:color w:val="auto"/>
        </w:rPr>
        <w:lastRenderedPageBreak/>
        <w:t>Dispute Resolution</w:t>
      </w:r>
      <w:bookmarkEnd w:id="13"/>
    </w:p>
    <w:p w14:paraId="0DC5BE8F" w14:textId="77777777" w:rsidR="003D4FEF" w:rsidRPr="00D773A1" w:rsidRDefault="003D4FEF" w:rsidP="00D773A1">
      <w:pPr>
        <w:ind w:left="432"/>
        <w:rPr>
          <w:rFonts w:ascii="Arial" w:hAnsi="Arial"/>
          <w:lang w:eastAsia="x-none"/>
        </w:rPr>
      </w:pPr>
    </w:p>
    <w:p w14:paraId="762C3D9A" w14:textId="77777777" w:rsidR="003D4FEF" w:rsidRPr="00D773A1" w:rsidRDefault="003D4FEF" w:rsidP="00D773A1">
      <w:pPr>
        <w:ind w:left="432"/>
        <w:rPr>
          <w:rFonts w:ascii="Arial" w:hAnsi="Arial"/>
          <w:lang w:eastAsia="x-none"/>
        </w:rPr>
      </w:pPr>
      <w:r w:rsidRPr="00D773A1">
        <w:rPr>
          <w:rFonts w:ascii="Arial" w:hAnsi="Arial"/>
          <w:lang w:eastAsia="x-none"/>
        </w:rPr>
        <w:t>Dispute resolution processes have been developed, to deal with the following:</w:t>
      </w:r>
    </w:p>
    <w:p w14:paraId="1A442BFE" w14:textId="77777777" w:rsidR="003D4FEF" w:rsidRPr="00D773A1" w:rsidRDefault="003D4FEF" w:rsidP="00D773A1">
      <w:pPr>
        <w:numPr>
          <w:ilvl w:val="0"/>
          <w:numId w:val="16"/>
        </w:numPr>
        <w:ind w:left="851" w:hanging="425"/>
        <w:contextualSpacing/>
        <w:rPr>
          <w:rFonts w:ascii="Arial" w:hAnsi="Arial"/>
          <w:lang w:eastAsia="x-none"/>
        </w:rPr>
      </w:pPr>
      <w:r w:rsidRPr="00D773A1">
        <w:rPr>
          <w:rFonts w:ascii="Arial" w:hAnsi="Arial"/>
          <w:lang w:eastAsia="x-none"/>
        </w:rPr>
        <w:t>Cases where an employee is of the opinion that they have been discriminated against on whatever ground</w:t>
      </w:r>
    </w:p>
    <w:p w14:paraId="44586A3E" w14:textId="77777777" w:rsidR="003D4FEF" w:rsidRPr="00D773A1" w:rsidRDefault="003D4FEF" w:rsidP="00D773A1">
      <w:pPr>
        <w:numPr>
          <w:ilvl w:val="0"/>
          <w:numId w:val="16"/>
        </w:numPr>
        <w:ind w:left="851" w:hanging="425"/>
        <w:contextualSpacing/>
        <w:rPr>
          <w:rFonts w:ascii="Arial" w:hAnsi="Arial"/>
          <w:lang w:eastAsia="x-none"/>
        </w:rPr>
      </w:pPr>
      <w:r w:rsidRPr="00D773A1">
        <w:rPr>
          <w:rFonts w:ascii="Arial" w:hAnsi="Arial"/>
          <w:lang w:eastAsia="x-none"/>
        </w:rPr>
        <w:t>Disputes on the implementation of the EE Plan</w:t>
      </w:r>
    </w:p>
    <w:p w14:paraId="40E332B1" w14:textId="77777777" w:rsidR="003D4FEF" w:rsidRPr="00D773A1" w:rsidRDefault="003D4FEF" w:rsidP="00D773A1">
      <w:pPr>
        <w:rPr>
          <w:rFonts w:ascii="Arial" w:hAnsi="Arial"/>
          <w:lang w:eastAsia="x-none"/>
        </w:rPr>
      </w:pPr>
    </w:p>
    <w:p w14:paraId="671C7DA0" w14:textId="77777777" w:rsidR="003D4FEF" w:rsidRPr="00D773A1" w:rsidRDefault="003D4FEF" w:rsidP="00D773A1">
      <w:pPr>
        <w:pStyle w:val="Heading2"/>
        <w:rPr>
          <w:rFonts w:ascii="Arial" w:hAnsi="Arial"/>
          <w:color w:val="auto"/>
        </w:rPr>
      </w:pPr>
      <w:bookmarkStart w:id="14" w:name="_Toc341430488"/>
      <w:r w:rsidRPr="00D773A1">
        <w:rPr>
          <w:rFonts w:ascii="Arial" w:hAnsi="Arial"/>
          <w:color w:val="auto"/>
        </w:rPr>
        <w:t>Discrimination cases</w:t>
      </w:r>
      <w:bookmarkEnd w:id="14"/>
    </w:p>
    <w:p w14:paraId="4B0C4E59" w14:textId="77777777" w:rsidR="003D4FEF" w:rsidRPr="00D773A1" w:rsidRDefault="003D4FEF" w:rsidP="00D773A1">
      <w:pPr>
        <w:spacing w:after="0"/>
        <w:rPr>
          <w:rFonts w:ascii="Arial" w:hAnsi="Arial"/>
          <w:lang w:eastAsia="x-none"/>
        </w:rPr>
      </w:pPr>
    </w:p>
    <w:p w14:paraId="0A8BBC72" w14:textId="66CCC098" w:rsidR="003D4FEF" w:rsidRPr="00D773A1" w:rsidRDefault="003D4FEF" w:rsidP="00D773A1">
      <w:pPr>
        <w:spacing w:after="0"/>
        <w:rPr>
          <w:rFonts w:ascii="Arial" w:hAnsi="Arial"/>
          <w:lang w:eastAsia="x-none"/>
        </w:rPr>
      </w:pPr>
    </w:p>
    <w:p w14:paraId="2DC91378" w14:textId="77777777" w:rsidR="003D4FEF" w:rsidRPr="00D773A1" w:rsidRDefault="003D4FEF" w:rsidP="00D773A1">
      <w:pPr>
        <w:pStyle w:val="Heading2"/>
        <w:rPr>
          <w:rFonts w:ascii="Arial" w:hAnsi="Arial"/>
          <w:color w:val="auto"/>
        </w:rPr>
      </w:pPr>
      <w:bookmarkStart w:id="15" w:name="_Toc341430489"/>
      <w:r w:rsidRPr="00D773A1">
        <w:rPr>
          <w:rFonts w:ascii="Arial" w:hAnsi="Arial"/>
          <w:color w:val="auto"/>
        </w:rPr>
        <w:t>EE Plan</w:t>
      </w:r>
      <w:bookmarkEnd w:id="15"/>
    </w:p>
    <w:p w14:paraId="15FCA2F6" w14:textId="77777777" w:rsidR="003D4FEF" w:rsidRPr="00D773A1" w:rsidRDefault="003D4FEF" w:rsidP="00D773A1">
      <w:pPr>
        <w:rPr>
          <w:rFonts w:ascii="Arial" w:hAnsi="Arial"/>
          <w:lang w:eastAsia="x-none"/>
        </w:rPr>
      </w:pPr>
    </w:p>
    <w:p w14:paraId="7C36023A" w14:textId="77777777" w:rsidR="003D4FEF" w:rsidRPr="00D773A1" w:rsidRDefault="003D4FEF" w:rsidP="00D773A1">
      <w:pPr>
        <w:rPr>
          <w:rFonts w:ascii="Arial" w:hAnsi="Arial"/>
          <w:lang w:eastAsia="x-none"/>
        </w:rPr>
      </w:pPr>
    </w:p>
    <w:p w14:paraId="3F005D09" w14:textId="4F2BE7E9" w:rsidR="003D4FEF" w:rsidRPr="00D773A1" w:rsidRDefault="003D4FEF" w:rsidP="00D773A1">
      <w:pPr>
        <w:pStyle w:val="TOC1"/>
        <w:rPr>
          <w:rFonts w:ascii="Arial" w:hAnsi="Arial"/>
        </w:rPr>
      </w:pPr>
    </w:p>
    <w:p w14:paraId="28269D3E" w14:textId="6808AA79" w:rsidR="00B72AD1" w:rsidRPr="00D773A1" w:rsidRDefault="00B72AD1" w:rsidP="00D773A1">
      <w:pPr>
        <w:rPr>
          <w:rFonts w:ascii="Arial" w:hAnsi="Arial"/>
        </w:rPr>
      </w:pPr>
    </w:p>
    <w:sectPr w:rsidR="00B72AD1" w:rsidRPr="00D773A1" w:rsidSect="00047481">
      <w:pgSz w:w="12240" w:h="15840"/>
      <w:pgMar w:top="1382" w:right="1440" w:bottom="1440" w:left="144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A7498" w14:textId="77777777" w:rsidR="00E06873" w:rsidRDefault="00E06873" w:rsidP="00103062">
      <w:pPr>
        <w:spacing w:after="0" w:line="240" w:lineRule="auto"/>
      </w:pPr>
      <w:r>
        <w:separator/>
      </w:r>
    </w:p>
  </w:endnote>
  <w:endnote w:type="continuationSeparator" w:id="0">
    <w:p w14:paraId="1F571937" w14:textId="77777777" w:rsidR="00E06873" w:rsidRDefault="00E06873" w:rsidP="00103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0E8D" w14:textId="728F3B68" w:rsidR="00047481" w:rsidRDefault="00953E5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72725E" wp14:editId="6DA914E1">
              <wp:simplePos x="0" y="0"/>
              <wp:positionH relativeFrom="column">
                <wp:posOffset>-273050</wp:posOffset>
              </wp:positionH>
              <wp:positionV relativeFrom="paragraph">
                <wp:posOffset>252095</wp:posOffset>
              </wp:positionV>
              <wp:extent cx="5337810" cy="2349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781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7A830B" w14:textId="7D0AFE94" w:rsidR="00C10B10" w:rsidRPr="00E64CF3" w:rsidRDefault="003D4FEF" w:rsidP="00C10B10">
                          <w:pPr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</w:pPr>
                          <w:r w:rsidRPr="00E64CF3"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>Employment Equity Policy</w:t>
                          </w:r>
                        </w:p>
                        <w:p w14:paraId="22020AD9" w14:textId="77777777" w:rsidR="00C10B10" w:rsidRPr="00E64CF3" w:rsidRDefault="00C10B10" w:rsidP="00C10B10">
                          <w:pPr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7272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-21.5pt;margin-top:19.85pt;width:420.3pt;height:1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" filled="f" stroked="f">
              <v:textbox>
                <w:txbxContent>
                  <w:p w14:paraId="277A830B" w14:textId="7D0AFE94" w:rsidR="00C10B10" w:rsidRPr="00E64CF3" w:rsidRDefault="003D4FEF" w:rsidP="00C10B10">
                    <w:pPr>
                      <w:rPr>
                        <w:rFonts w:ascii="Arial" w:hAnsi="Arial"/>
                        <w:i/>
                        <w:sz w:val="18"/>
                        <w:szCs w:val="18"/>
                      </w:rPr>
                    </w:pPr>
                    <w:r w:rsidRPr="00E64CF3">
                      <w:rPr>
                        <w:rFonts w:ascii="Arial" w:hAnsi="Arial"/>
                        <w:i/>
                        <w:sz w:val="18"/>
                        <w:szCs w:val="18"/>
                      </w:rPr>
                      <w:t>Employment Equity Policy</w:t>
                    </w:r>
                  </w:p>
                  <w:p w14:paraId="22020AD9" w14:textId="77777777" w:rsidR="00C10B10" w:rsidRPr="00E64CF3" w:rsidRDefault="00C10B10" w:rsidP="00C10B10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E64CF3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CDEA61" wp14:editId="7BE6E9DB">
              <wp:simplePos x="0" y="0"/>
              <wp:positionH relativeFrom="column">
                <wp:posOffset>6141085</wp:posOffset>
              </wp:positionH>
              <wp:positionV relativeFrom="paragraph">
                <wp:posOffset>268605</wp:posOffset>
              </wp:positionV>
              <wp:extent cx="240030" cy="265430"/>
              <wp:effectExtent l="0" t="0" r="0" b="0"/>
              <wp:wrapSquare wrapText="bothSides"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6F61B" w14:textId="272F849F" w:rsidR="00C10B10" w:rsidRPr="00C10B10" w:rsidRDefault="00C10B10" w:rsidP="00C10B10">
                          <w:pPr>
                            <w:pStyle w:val="Footer"/>
                            <w:jc w:val="right"/>
                            <w:rPr>
                              <w:rFonts w:ascii="Corbel" w:hAnsi="Corbel"/>
                              <w:b/>
                            </w:rPr>
                          </w:pPr>
                          <w:r w:rsidRPr="00C10B10">
                            <w:rPr>
                              <w:rStyle w:val="PageNumber"/>
                              <w:rFonts w:ascii="Corbel" w:hAnsi="Corbel"/>
                              <w:b w:val="0"/>
                              <w:color w:val="auto"/>
                            </w:rPr>
                            <w:fldChar w:fldCharType="begin"/>
                          </w:r>
                          <w:r w:rsidRPr="00C10B10">
                            <w:rPr>
                              <w:rStyle w:val="PageNumber"/>
                              <w:rFonts w:ascii="Corbel" w:hAnsi="Corbel"/>
                              <w:color w:val="auto"/>
                            </w:rPr>
                            <w:instrText xml:space="preserve"> PAGE </w:instrText>
                          </w:r>
                          <w:r w:rsidRPr="00C10B10">
                            <w:rPr>
                              <w:rStyle w:val="PageNumber"/>
                              <w:rFonts w:ascii="Corbel" w:hAnsi="Corbel"/>
                              <w:b w:val="0"/>
                              <w:color w:val="auto"/>
                            </w:rPr>
                            <w:fldChar w:fldCharType="separate"/>
                          </w:r>
                          <w:r w:rsidR="00D773A1">
                            <w:rPr>
                              <w:rStyle w:val="PageNumber"/>
                              <w:rFonts w:ascii="Corbel" w:hAnsi="Corbel"/>
                              <w:noProof/>
                              <w:color w:val="auto"/>
                            </w:rPr>
                            <w:t>2</w:t>
                          </w:r>
                          <w:r w:rsidRPr="00C10B10">
                            <w:rPr>
                              <w:rStyle w:val="PageNumber"/>
                              <w:rFonts w:ascii="Corbel" w:hAnsi="Corbel"/>
                              <w:b w:val="0"/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CDEA61" id="Text Box 10" o:spid="_x0000_s1031" type="#_x0000_t202" style="position:absolute;margin-left:483.55pt;margin-top:21.15pt;width:18.9pt;height:20.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" filled="f" stroked="f">
              <v:textbox>
                <w:txbxContent>
                  <w:p w14:paraId="4366F61B" w14:textId="272F849F" w:rsidR="00C10B10" w:rsidRPr="00C10B10" w:rsidRDefault="00C10B10" w:rsidP="00C10B10">
                    <w:pPr>
                      <w:pStyle w:val="Footer"/>
                      <w:jc w:val="right"/>
                      <w:rPr>
                        <w:rFonts w:ascii="Corbel" w:hAnsi="Corbel"/>
                        <w:b/>
                      </w:rPr>
                    </w:pPr>
                    <w:r w:rsidRPr="00C10B10">
                      <w:rPr>
                        <w:rStyle w:val="PageNumber"/>
                        <w:rFonts w:ascii="Corbel" w:hAnsi="Corbel"/>
                        <w:b w:val="0"/>
                        <w:color w:val="auto"/>
                      </w:rPr>
                      <w:fldChar w:fldCharType="begin"/>
                    </w:r>
                    <w:r w:rsidRPr="00C10B10">
                      <w:rPr>
                        <w:rStyle w:val="PageNumber"/>
                        <w:rFonts w:ascii="Corbel" w:hAnsi="Corbel"/>
                        <w:color w:val="auto"/>
                      </w:rPr>
                      <w:instrText xml:space="preserve"> PAGE </w:instrText>
                    </w:r>
                    <w:r w:rsidRPr="00C10B10">
                      <w:rPr>
                        <w:rStyle w:val="PageNumber"/>
                        <w:rFonts w:ascii="Corbel" w:hAnsi="Corbel"/>
                        <w:b w:val="0"/>
                        <w:color w:val="auto"/>
                      </w:rPr>
                      <w:fldChar w:fldCharType="separate"/>
                    </w:r>
                    <w:r w:rsidR="00D773A1">
                      <w:rPr>
                        <w:rStyle w:val="PageNumber"/>
                        <w:rFonts w:ascii="Corbel" w:hAnsi="Corbel"/>
                        <w:noProof/>
                        <w:color w:val="auto"/>
                      </w:rPr>
                      <w:t>2</w:t>
                    </w:r>
                    <w:r w:rsidRPr="00C10B10">
                      <w:rPr>
                        <w:rStyle w:val="PageNumber"/>
                        <w:rFonts w:ascii="Corbel" w:hAnsi="Corbel"/>
                        <w:b w:val="0"/>
                        <w:color w:val="auto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FA61D" w14:textId="77777777" w:rsidR="00E06873" w:rsidRDefault="00E06873" w:rsidP="00103062">
      <w:pPr>
        <w:spacing w:after="0" w:line="240" w:lineRule="auto"/>
      </w:pPr>
      <w:r>
        <w:separator/>
      </w:r>
    </w:p>
  </w:footnote>
  <w:footnote w:type="continuationSeparator" w:id="0">
    <w:p w14:paraId="3DC565CE" w14:textId="77777777" w:rsidR="00E06873" w:rsidRDefault="00E06873" w:rsidP="00103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51C"/>
    <w:multiLevelType w:val="hybridMultilevel"/>
    <w:tmpl w:val="7CD43654"/>
    <w:lvl w:ilvl="0" w:tplc="98F20E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703C0"/>
    <w:multiLevelType w:val="hybridMultilevel"/>
    <w:tmpl w:val="FC5E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479F5"/>
    <w:multiLevelType w:val="hybridMultilevel"/>
    <w:tmpl w:val="EC32DD36"/>
    <w:lvl w:ilvl="0" w:tplc="98F20ED6">
      <w:numFmt w:val="bullet"/>
      <w:lvlText w:val="-"/>
      <w:lvlJc w:val="left"/>
      <w:pPr>
        <w:ind w:left="767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12C5464F"/>
    <w:multiLevelType w:val="hybridMultilevel"/>
    <w:tmpl w:val="F2EA814E"/>
    <w:lvl w:ilvl="0" w:tplc="0409001B">
      <w:start w:val="1"/>
      <w:numFmt w:val="lowerRoman"/>
      <w:lvlText w:val="%1."/>
      <w:lvlJc w:val="righ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148F6886"/>
    <w:multiLevelType w:val="hybridMultilevel"/>
    <w:tmpl w:val="69AEA7E2"/>
    <w:lvl w:ilvl="0" w:tplc="98F20E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974D3"/>
    <w:multiLevelType w:val="hybridMultilevel"/>
    <w:tmpl w:val="3234620C"/>
    <w:lvl w:ilvl="0" w:tplc="0409001B">
      <w:start w:val="1"/>
      <w:numFmt w:val="lowerRoman"/>
      <w:lvlText w:val="%1."/>
      <w:lvlJc w:val="righ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237E4385"/>
    <w:multiLevelType w:val="hybridMultilevel"/>
    <w:tmpl w:val="FF24B3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26558"/>
    <w:multiLevelType w:val="hybridMultilevel"/>
    <w:tmpl w:val="7F683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E72AF"/>
    <w:multiLevelType w:val="hybridMultilevel"/>
    <w:tmpl w:val="F398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C64B8"/>
    <w:multiLevelType w:val="hybridMultilevel"/>
    <w:tmpl w:val="7482191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A5C18E5"/>
    <w:multiLevelType w:val="hybridMultilevel"/>
    <w:tmpl w:val="946A1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C040B"/>
    <w:multiLevelType w:val="multilevel"/>
    <w:tmpl w:val="315E5286"/>
    <w:lvl w:ilvl="0"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D9B2968"/>
    <w:multiLevelType w:val="hybridMultilevel"/>
    <w:tmpl w:val="66E6DD2C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E0B23"/>
    <w:multiLevelType w:val="hybridMultilevel"/>
    <w:tmpl w:val="E16A5E02"/>
    <w:lvl w:ilvl="0" w:tplc="98F20E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73E8C"/>
    <w:multiLevelType w:val="hybridMultilevel"/>
    <w:tmpl w:val="5ED8F70E"/>
    <w:lvl w:ilvl="0" w:tplc="C6D6AD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32D75"/>
    <w:multiLevelType w:val="hybridMultilevel"/>
    <w:tmpl w:val="5FAC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D1FCA"/>
    <w:multiLevelType w:val="hybridMultilevel"/>
    <w:tmpl w:val="9D76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D4659"/>
    <w:multiLevelType w:val="hybridMultilevel"/>
    <w:tmpl w:val="34865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F0C4F"/>
    <w:multiLevelType w:val="hybridMultilevel"/>
    <w:tmpl w:val="CEB0E02E"/>
    <w:lvl w:ilvl="0" w:tplc="98F20E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1571F"/>
    <w:multiLevelType w:val="hybridMultilevel"/>
    <w:tmpl w:val="F4169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F535E"/>
    <w:multiLevelType w:val="hybridMultilevel"/>
    <w:tmpl w:val="2682C2FE"/>
    <w:lvl w:ilvl="0" w:tplc="98F20E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B34BD"/>
    <w:multiLevelType w:val="hybridMultilevel"/>
    <w:tmpl w:val="08DAF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36060"/>
    <w:multiLevelType w:val="hybridMultilevel"/>
    <w:tmpl w:val="396E9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42850"/>
    <w:multiLevelType w:val="hybridMultilevel"/>
    <w:tmpl w:val="98C2D27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7BC87071"/>
    <w:multiLevelType w:val="hybridMultilevel"/>
    <w:tmpl w:val="D8DC2DD6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817988431">
    <w:abstractNumId w:val="17"/>
  </w:num>
  <w:num w:numId="2" w16cid:durableId="229003725">
    <w:abstractNumId w:val="0"/>
  </w:num>
  <w:num w:numId="3" w16cid:durableId="1113473117">
    <w:abstractNumId w:val="2"/>
  </w:num>
  <w:num w:numId="4" w16cid:durableId="1379938966">
    <w:abstractNumId w:val="5"/>
  </w:num>
  <w:num w:numId="5" w16cid:durableId="2033023452">
    <w:abstractNumId w:val="3"/>
  </w:num>
  <w:num w:numId="6" w16cid:durableId="1587300539">
    <w:abstractNumId w:val="14"/>
  </w:num>
  <w:num w:numId="7" w16cid:durableId="1770273250">
    <w:abstractNumId w:val="8"/>
  </w:num>
  <w:num w:numId="8" w16cid:durableId="1331761922">
    <w:abstractNumId w:val="1"/>
  </w:num>
  <w:num w:numId="9" w16cid:durableId="1223714483">
    <w:abstractNumId w:val="15"/>
  </w:num>
  <w:num w:numId="10" w16cid:durableId="372073170">
    <w:abstractNumId w:val="16"/>
  </w:num>
  <w:num w:numId="11" w16cid:durableId="453988181">
    <w:abstractNumId w:val="7"/>
  </w:num>
  <w:num w:numId="12" w16cid:durableId="64686989">
    <w:abstractNumId w:val="21"/>
  </w:num>
  <w:num w:numId="13" w16cid:durableId="786899456">
    <w:abstractNumId w:val="10"/>
  </w:num>
  <w:num w:numId="14" w16cid:durableId="1015687528">
    <w:abstractNumId w:val="22"/>
  </w:num>
  <w:num w:numId="15" w16cid:durableId="1655374576">
    <w:abstractNumId w:val="9"/>
  </w:num>
  <w:num w:numId="16" w16cid:durableId="1113865049">
    <w:abstractNumId w:val="23"/>
  </w:num>
  <w:num w:numId="17" w16cid:durableId="495653951">
    <w:abstractNumId w:val="6"/>
  </w:num>
  <w:num w:numId="18" w16cid:durableId="1282610718">
    <w:abstractNumId w:val="24"/>
  </w:num>
  <w:num w:numId="19" w16cid:durableId="118111443">
    <w:abstractNumId w:val="11"/>
  </w:num>
  <w:num w:numId="20" w16cid:durableId="1033310088">
    <w:abstractNumId w:val="19"/>
  </w:num>
  <w:num w:numId="21" w16cid:durableId="401148067">
    <w:abstractNumId w:val="12"/>
  </w:num>
  <w:num w:numId="22" w16cid:durableId="1311907779">
    <w:abstractNumId w:val="20"/>
  </w:num>
  <w:num w:numId="23" w16cid:durableId="1390029528">
    <w:abstractNumId w:val="4"/>
  </w:num>
  <w:num w:numId="24" w16cid:durableId="240993473">
    <w:abstractNumId w:val="13"/>
  </w:num>
  <w:num w:numId="25" w16cid:durableId="1245609176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C7"/>
    <w:rsid w:val="000012DC"/>
    <w:rsid w:val="00004B72"/>
    <w:rsid w:val="000051A9"/>
    <w:rsid w:val="00005667"/>
    <w:rsid w:val="000056DA"/>
    <w:rsid w:val="00006E24"/>
    <w:rsid w:val="000075DC"/>
    <w:rsid w:val="00011648"/>
    <w:rsid w:val="00012DD7"/>
    <w:rsid w:val="00014B63"/>
    <w:rsid w:val="00015545"/>
    <w:rsid w:val="00016A44"/>
    <w:rsid w:val="00016D7C"/>
    <w:rsid w:val="00020A5D"/>
    <w:rsid w:val="00020AEE"/>
    <w:rsid w:val="0002110E"/>
    <w:rsid w:val="000224B9"/>
    <w:rsid w:val="00023672"/>
    <w:rsid w:val="000237A5"/>
    <w:rsid w:val="00023F9C"/>
    <w:rsid w:val="00024289"/>
    <w:rsid w:val="00024573"/>
    <w:rsid w:val="00026268"/>
    <w:rsid w:val="00026CB5"/>
    <w:rsid w:val="000276EB"/>
    <w:rsid w:val="00027BC7"/>
    <w:rsid w:val="00027EC5"/>
    <w:rsid w:val="00030D04"/>
    <w:rsid w:val="00031F30"/>
    <w:rsid w:val="00034C30"/>
    <w:rsid w:val="00035052"/>
    <w:rsid w:val="00035882"/>
    <w:rsid w:val="000358B1"/>
    <w:rsid w:val="000363AF"/>
    <w:rsid w:val="00036ADA"/>
    <w:rsid w:val="00036BAD"/>
    <w:rsid w:val="000401CB"/>
    <w:rsid w:val="00040708"/>
    <w:rsid w:val="00040A69"/>
    <w:rsid w:val="000413A6"/>
    <w:rsid w:val="00041CF5"/>
    <w:rsid w:val="00041F56"/>
    <w:rsid w:val="00043D2A"/>
    <w:rsid w:val="00046E6F"/>
    <w:rsid w:val="00046F03"/>
    <w:rsid w:val="0004708C"/>
    <w:rsid w:val="00047141"/>
    <w:rsid w:val="00047481"/>
    <w:rsid w:val="000475C5"/>
    <w:rsid w:val="00051D9F"/>
    <w:rsid w:val="00053ADE"/>
    <w:rsid w:val="00053E72"/>
    <w:rsid w:val="000559A6"/>
    <w:rsid w:val="00056970"/>
    <w:rsid w:val="00056F13"/>
    <w:rsid w:val="00063590"/>
    <w:rsid w:val="00064150"/>
    <w:rsid w:val="000641C9"/>
    <w:rsid w:val="00064D17"/>
    <w:rsid w:val="00065691"/>
    <w:rsid w:val="0006585F"/>
    <w:rsid w:val="000659AA"/>
    <w:rsid w:val="00066879"/>
    <w:rsid w:val="000708B6"/>
    <w:rsid w:val="00071156"/>
    <w:rsid w:val="00072A6E"/>
    <w:rsid w:val="000734C5"/>
    <w:rsid w:val="000750A5"/>
    <w:rsid w:val="00075442"/>
    <w:rsid w:val="00080E42"/>
    <w:rsid w:val="00083C8D"/>
    <w:rsid w:val="00084059"/>
    <w:rsid w:val="000849F0"/>
    <w:rsid w:val="00084BD5"/>
    <w:rsid w:val="0008609B"/>
    <w:rsid w:val="00090949"/>
    <w:rsid w:val="00090CA8"/>
    <w:rsid w:val="00091575"/>
    <w:rsid w:val="00092CBE"/>
    <w:rsid w:val="00092F5A"/>
    <w:rsid w:val="00093816"/>
    <w:rsid w:val="000942B3"/>
    <w:rsid w:val="00094FEA"/>
    <w:rsid w:val="00095EE3"/>
    <w:rsid w:val="00097EFC"/>
    <w:rsid w:val="000A0C3C"/>
    <w:rsid w:val="000A5184"/>
    <w:rsid w:val="000A67FB"/>
    <w:rsid w:val="000A770B"/>
    <w:rsid w:val="000A792F"/>
    <w:rsid w:val="000A7FDC"/>
    <w:rsid w:val="000B1854"/>
    <w:rsid w:val="000B2CC6"/>
    <w:rsid w:val="000B34C5"/>
    <w:rsid w:val="000B47C4"/>
    <w:rsid w:val="000B6311"/>
    <w:rsid w:val="000B6889"/>
    <w:rsid w:val="000C26C0"/>
    <w:rsid w:val="000C3EB1"/>
    <w:rsid w:val="000C59D7"/>
    <w:rsid w:val="000C7065"/>
    <w:rsid w:val="000D0E57"/>
    <w:rsid w:val="000D0E63"/>
    <w:rsid w:val="000D1793"/>
    <w:rsid w:val="000D433B"/>
    <w:rsid w:val="000D4A97"/>
    <w:rsid w:val="000D5B54"/>
    <w:rsid w:val="000D5E68"/>
    <w:rsid w:val="000D66A6"/>
    <w:rsid w:val="000D6C96"/>
    <w:rsid w:val="000E0880"/>
    <w:rsid w:val="000E0C76"/>
    <w:rsid w:val="000E36CB"/>
    <w:rsid w:val="000E4270"/>
    <w:rsid w:val="000E7360"/>
    <w:rsid w:val="000F2064"/>
    <w:rsid w:val="000F3E4C"/>
    <w:rsid w:val="000F43C8"/>
    <w:rsid w:val="000F6B3A"/>
    <w:rsid w:val="000F6CB2"/>
    <w:rsid w:val="0010054E"/>
    <w:rsid w:val="0010139F"/>
    <w:rsid w:val="00102170"/>
    <w:rsid w:val="00103062"/>
    <w:rsid w:val="00104A29"/>
    <w:rsid w:val="00104EC7"/>
    <w:rsid w:val="00105CF1"/>
    <w:rsid w:val="0011075B"/>
    <w:rsid w:val="00115819"/>
    <w:rsid w:val="0011589E"/>
    <w:rsid w:val="001200AB"/>
    <w:rsid w:val="001204F2"/>
    <w:rsid w:val="00121F5A"/>
    <w:rsid w:val="0012286A"/>
    <w:rsid w:val="00124638"/>
    <w:rsid w:val="00126F31"/>
    <w:rsid w:val="00127497"/>
    <w:rsid w:val="00127D5E"/>
    <w:rsid w:val="00131821"/>
    <w:rsid w:val="00131F30"/>
    <w:rsid w:val="0013426B"/>
    <w:rsid w:val="00141ADC"/>
    <w:rsid w:val="00141B62"/>
    <w:rsid w:val="001527B1"/>
    <w:rsid w:val="00153548"/>
    <w:rsid w:val="001609DB"/>
    <w:rsid w:val="00161616"/>
    <w:rsid w:val="00162803"/>
    <w:rsid w:val="00163892"/>
    <w:rsid w:val="00163E25"/>
    <w:rsid w:val="00164ECF"/>
    <w:rsid w:val="001656BB"/>
    <w:rsid w:val="0016689F"/>
    <w:rsid w:val="00166F1D"/>
    <w:rsid w:val="00167903"/>
    <w:rsid w:val="001701DA"/>
    <w:rsid w:val="0017097B"/>
    <w:rsid w:val="00172DA0"/>
    <w:rsid w:val="00173059"/>
    <w:rsid w:val="00175BF5"/>
    <w:rsid w:val="001776BE"/>
    <w:rsid w:val="0018004B"/>
    <w:rsid w:val="00182605"/>
    <w:rsid w:val="0018377A"/>
    <w:rsid w:val="00184B49"/>
    <w:rsid w:val="0018517D"/>
    <w:rsid w:val="00186131"/>
    <w:rsid w:val="00187B68"/>
    <w:rsid w:val="001926F9"/>
    <w:rsid w:val="00193666"/>
    <w:rsid w:val="00195E32"/>
    <w:rsid w:val="001A17AC"/>
    <w:rsid w:val="001A24FD"/>
    <w:rsid w:val="001A2EF0"/>
    <w:rsid w:val="001A4054"/>
    <w:rsid w:val="001A4E28"/>
    <w:rsid w:val="001A630A"/>
    <w:rsid w:val="001A6674"/>
    <w:rsid w:val="001A68FB"/>
    <w:rsid w:val="001A72AE"/>
    <w:rsid w:val="001B2311"/>
    <w:rsid w:val="001B754B"/>
    <w:rsid w:val="001C32F5"/>
    <w:rsid w:val="001C3B37"/>
    <w:rsid w:val="001C43F2"/>
    <w:rsid w:val="001C5269"/>
    <w:rsid w:val="001C58F9"/>
    <w:rsid w:val="001C5FE4"/>
    <w:rsid w:val="001C75A3"/>
    <w:rsid w:val="001D064D"/>
    <w:rsid w:val="001D0841"/>
    <w:rsid w:val="001D413E"/>
    <w:rsid w:val="001D4F40"/>
    <w:rsid w:val="001D57E9"/>
    <w:rsid w:val="001D6571"/>
    <w:rsid w:val="001E5836"/>
    <w:rsid w:val="001F0B74"/>
    <w:rsid w:val="001F5228"/>
    <w:rsid w:val="002004F7"/>
    <w:rsid w:val="002008A9"/>
    <w:rsid w:val="00200B77"/>
    <w:rsid w:val="0020143D"/>
    <w:rsid w:val="00202456"/>
    <w:rsid w:val="00202E77"/>
    <w:rsid w:val="00204E74"/>
    <w:rsid w:val="00206DCD"/>
    <w:rsid w:val="00215050"/>
    <w:rsid w:val="00215460"/>
    <w:rsid w:val="00215B7C"/>
    <w:rsid w:val="002162D2"/>
    <w:rsid w:val="00217829"/>
    <w:rsid w:val="002208A0"/>
    <w:rsid w:val="00220D42"/>
    <w:rsid w:val="002215CF"/>
    <w:rsid w:val="0022184F"/>
    <w:rsid w:val="00222030"/>
    <w:rsid w:val="00222C9C"/>
    <w:rsid w:val="00224636"/>
    <w:rsid w:val="002264E1"/>
    <w:rsid w:val="00230D84"/>
    <w:rsid w:val="002322A3"/>
    <w:rsid w:val="0023238A"/>
    <w:rsid w:val="002335AC"/>
    <w:rsid w:val="0023443C"/>
    <w:rsid w:val="00236371"/>
    <w:rsid w:val="00240F7B"/>
    <w:rsid w:val="002428B4"/>
    <w:rsid w:val="00243869"/>
    <w:rsid w:val="00243F5B"/>
    <w:rsid w:val="00251FB2"/>
    <w:rsid w:val="00252A2C"/>
    <w:rsid w:val="002534B0"/>
    <w:rsid w:val="0025741A"/>
    <w:rsid w:val="00267A5F"/>
    <w:rsid w:val="00270759"/>
    <w:rsid w:val="00270CE6"/>
    <w:rsid w:val="00272338"/>
    <w:rsid w:val="002725AE"/>
    <w:rsid w:val="00274C32"/>
    <w:rsid w:val="002753AB"/>
    <w:rsid w:val="00275818"/>
    <w:rsid w:val="00276297"/>
    <w:rsid w:val="00281143"/>
    <w:rsid w:val="00285CF6"/>
    <w:rsid w:val="00286178"/>
    <w:rsid w:val="002903A8"/>
    <w:rsid w:val="00290F40"/>
    <w:rsid w:val="0029289E"/>
    <w:rsid w:val="00293C90"/>
    <w:rsid w:val="0029467D"/>
    <w:rsid w:val="00294AB9"/>
    <w:rsid w:val="00296832"/>
    <w:rsid w:val="00297BD8"/>
    <w:rsid w:val="002A129E"/>
    <w:rsid w:val="002A36C6"/>
    <w:rsid w:val="002A556F"/>
    <w:rsid w:val="002A57C4"/>
    <w:rsid w:val="002B1909"/>
    <w:rsid w:val="002B27D2"/>
    <w:rsid w:val="002B2C0C"/>
    <w:rsid w:val="002B48F0"/>
    <w:rsid w:val="002B4DFB"/>
    <w:rsid w:val="002B5654"/>
    <w:rsid w:val="002C0C3B"/>
    <w:rsid w:val="002C1A61"/>
    <w:rsid w:val="002C203A"/>
    <w:rsid w:val="002C3300"/>
    <w:rsid w:val="002C3AC8"/>
    <w:rsid w:val="002C5350"/>
    <w:rsid w:val="002C756D"/>
    <w:rsid w:val="002D3FDE"/>
    <w:rsid w:val="002D5AD9"/>
    <w:rsid w:val="002E029D"/>
    <w:rsid w:val="002E0F6A"/>
    <w:rsid w:val="002E16AF"/>
    <w:rsid w:val="002E33E6"/>
    <w:rsid w:val="002E3740"/>
    <w:rsid w:val="002E569A"/>
    <w:rsid w:val="002E5990"/>
    <w:rsid w:val="002E72A9"/>
    <w:rsid w:val="002F0BCC"/>
    <w:rsid w:val="002F1017"/>
    <w:rsid w:val="002F4803"/>
    <w:rsid w:val="002F49C2"/>
    <w:rsid w:val="002F562C"/>
    <w:rsid w:val="002F582B"/>
    <w:rsid w:val="002F5C5D"/>
    <w:rsid w:val="002F7F11"/>
    <w:rsid w:val="00301594"/>
    <w:rsid w:val="003018CD"/>
    <w:rsid w:val="00303FC7"/>
    <w:rsid w:val="0030715F"/>
    <w:rsid w:val="0030759C"/>
    <w:rsid w:val="00310C7F"/>
    <w:rsid w:val="00311F9E"/>
    <w:rsid w:val="00312C9D"/>
    <w:rsid w:val="00312D52"/>
    <w:rsid w:val="00312F1F"/>
    <w:rsid w:val="003148E6"/>
    <w:rsid w:val="003153B1"/>
    <w:rsid w:val="00317F26"/>
    <w:rsid w:val="00320834"/>
    <w:rsid w:val="00322B70"/>
    <w:rsid w:val="00323F2B"/>
    <w:rsid w:val="0032472B"/>
    <w:rsid w:val="00325F40"/>
    <w:rsid w:val="00326A44"/>
    <w:rsid w:val="00326B61"/>
    <w:rsid w:val="003271E4"/>
    <w:rsid w:val="003276EA"/>
    <w:rsid w:val="00330AAF"/>
    <w:rsid w:val="00331E0F"/>
    <w:rsid w:val="00333F08"/>
    <w:rsid w:val="003358F8"/>
    <w:rsid w:val="003360DC"/>
    <w:rsid w:val="0033638E"/>
    <w:rsid w:val="00336A20"/>
    <w:rsid w:val="0034280F"/>
    <w:rsid w:val="00343030"/>
    <w:rsid w:val="00343B03"/>
    <w:rsid w:val="003443FB"/>
    <w:rsid w:val="00345233"/>
    <w:rsid w:val="00352B76"/>
    <w:rsid w:val="003530CB"/>
    <w:rsid w:val="00353E31"/>
    <w:rsid w:val="00354F17"/>
    <w:rsid w:val="00356112"/>
    <w:rsid w:val="0035727E"/>
    <w:rsid w:val="00362C0F"/>
    <w:rsid w:val="00363052"/>
    <w:rsid w:val="0036460F"/>
    <w:rsid w:val="00365CCF"/>
    <w:rsid w:val="00370BE9"/>
    <w:rsid w:val="003717C1"/>
    <w:rsid w:val="00372552"/>
    <w:rsid w:val="00372DA1"/>
    <w:rsid w:val="00374B22"/>
    <w:rsid w:val="00375B12"/>
    <w:rsid w:val="00375E08"/>
    <w:rsid w:val="003760BD"/>
    <w:rsid w:val="00376BD8"/>
    <w:rsid w:val="00376C97"/>
    <w:rsid w:val="003775E8"/>
    <w:rsid w:val="00380489"/>
    <w:rsid w:val="00381221"/>
    <w:rsid w:val="00381F10"/>
    <w:rsid w:val="00382B9E"/>
    <w:rsid w:val="00383CAF"/>
    <w:rsid w:val="00387471"/>
    <w:rsid w:val="003955CB"/>
    <w:rsid w:val="003971C8"/>
    <w:rsid w:val="00397522"/>
    <w:rsid w:val="003A1079"/>
    <w:rsid w:val="003A15FC"/>
    <w:rsid w:val="003A1E26"/>
    <w:rsid w:val="003A4282"/>
    <w:rsid w:val="003A5D82"/>
    <w:rsid w:val="003B23DA"/>
    <w:rsid w:val="003B269C"/>
    <w:rsid w:val="003B3182"/>
    <w:rsid w:val="003B4183"/>
    <w:rsid w:val="003B44AC"/>
    <w:rsid w:val="003B61E5"/>
    <w:rsid w:val="003B6D41"/>
    <w:rsid w:val="003C1A32"/>
    <w:rsid w:val="003C2AB5"/>
    <w:rsid w:val="003C66C6"/>
    <w:rsid w:val="003D1290"/>
    <w:rsid w:val="003D26CE"/>
    <w:rsid w:val="003D2B02"/>
    <w:rsid w:val="003D3A61"/>
    <w:rsid w:val="003D3A97"/>
    <w:rsid w:val="003D4FEF"/>
    <w:rsid w:val="003D6E8A"/>
    <w:rsid w:val="003E0227"/>
    <w:rsid w:val="003E0514"/>
    <w:rsid w:val="003E43FD"/>
    <w:rsid w:val="003E4484"/>
    <w:rsid w:val="003E6A32"/>
    <w:rsid w:val="003E6EAD"/>
    <w:rsid w:val="003E7CEA"/>
    <w:rsid w:val="003F1844"/>
    <w:rsid w:val="003F2A56"/>
    <w:rsid w:val="003F2A8F"/>
    <w:rsid w:val="003F32B9"/>
    <w:rsid w:val="003F43DD"/>
    <w:rsid w:val="003F4EA4"/>
    <w:rsid w:val="003F6023"/>
    <w:rsid w:val="00400302"/>
    <w:rsid w:val="00405B3C"/>
    <w:rsid w:val="00406247"/>
    <w:rsid w:val="00406962"/>
    <w:rsid w:val="00407C2F"/>
    <w:rsid w:val="00410F06"/>
    <w:rsid w:val="00414EB6"/>
    <w:rsid w:val="00414FEF"/>
    <w:rsid w:val="00417D7B"/>
    <w:rsid w:val="004203D9"/>
    <w:rsid w:val="004203FF"/>
    <w:rsid w:val="00421A25"/>
    <w:rsid w:val="004220D6"/>
    <w:rsid w:val="004261FD"/>
    <w:rsid w:val="00427665"/>
    <w:rsid w:val="00430BA3"/>
    <w:rsid w:val="004349A9"/>
    <w:rsid w:val="00440E84"/>
    <w:rsid w:val="0044175C"/>
    <w:rsid w:val="00444B8A"/>
    <w:rsid w:val="00445263"/>
    <w:rsid w:val="00451F05"/>
    <w:rsid w:val="004554E5"/>
    <w:rsid w:val="004569E5"/>
    <w:rsid w:val="00457A66"/>
    <w:rsid w:val="004603BE"/>
    <w:rsid w:val="004607E7"/>
    <w:rsid w:val="00460DDE"/>
    <w:rsid w:val="00465AF8"/>
    <w:rsid w:val="004665B9"/>
    <w:rsid w:val="00466D56"/>
    <w:rsid w:val="004721EB"/>
    <w:rsid w:val="004730EF"/>
    <w:rsid w:val="0047356C"/>
    <w:rsid w:val="004758E0"/>
    <w:rsid w:val="00477509"/>
    <w:rsid w:val="00477D32"/>
    <w:rsid w:val="00480B57"/>
    <w:rsid w:val="00481BA9"/>
    <w:rsid w:val="00481F95"/>
    <w:rsid w:val="0048423C"/>
    <w:rsid w:val="004842AA"/>
    <w:rsid w:val="00486204"/>
    <w:rsid w:val="00487A35"/>
    <w:rsid w:val="004908C7"/>
    <w:rsid w:val="00490E2A"/>
    <w:rsid w:val="0049201D"/>
    <w:rsid w:val="00494DB9"/>
    <w:rsid w:val="004952E1"/>
    <w:rsid w:val="00496EE2"/>
    <w:rsid w:val="004A0751"/>
    <w:rsid w:val="004A2DAA"/>
    <w:rsid w:val="004A2F94"/>
    <w:rsid w:val="004A347F"/>
    <w:rsid w:val="004A379F"/>
    <w:rsid w:val="004A38BF"/>
    <w:rsid w:val="004A67F9"/>
    <w:rsid w:val="004A6C8B"/>
    <w:rsid w:val="004B28A3"/>
    <w:rsid w:val="004B28AA"/>
    <w:rsid w:val="004B5101"/>
    <w:rsid w:val="004B7AC1"/>
    <w:rsid w:val="004C04D4"/>
    <w:rsid w:val="004C0576"/>
    <w:rsid w:val="004C0A64"/>
    <w:rsid w:val="004C1E4B"/>
    <w:rsid w:val="004C2376"/>
    <w:rsid w:val="004C3586"/>
    <w:rsid w:val="004C6026"/>
    <w:rsid w:val="004C658A"/>
    <w:rsid w:val="004C6B6B"/>
    <w:rsid w:val="004C7448"/>
    <w:rsid w:val="004D1DE6"/>
    <w:rsid w:val="004D3BA8"/>
    <w:rsid w:val="004D699E"/>
    <w:rsid w:val="004E1E5D"/>
    <w:rsid w:val="004E4876"/>
    <w:rsid w:val="004E61EF"/>
    <w:rsid w:val="004F014C"/>
    <w:rsid w:val="004F0478"/>
    <w:rsid w:val="004F42A3"/>
    <w:rsid w:val="004F5FEF"/>
    <w:rsid w:val="004F663B"/>
    <w:rsid w:val="004F698F"/>
    <w:rsid w:val="0050063C"/>
    <w:rsid w:val="00500FBE"/>
    <w:rsid w:val="00501F03"/>
    <w:rsid w:val="005057AC"/>
    <w:rsid w:val="0050744D"/>
    <w:rsid w:val="005103A0"/>
    <w:rsid w:val="00512D05"/>
    <w:rsid w:val="00513656"/>
    <w:rsid w:val="0051411C"/>
    <w:rsid w:val="00514272"/>
    <w:rsid w:val="00516675"/>
    <w:rsid w:val="00516BA0"/>
    <w:rsid w:val="00517E42"/>
    <w:rsid w:val="005203D4"/>
    <w:rsid w:val="00524436"/>
    <w:rsid w:val="005255BF"/>
    <w:rsid w:val="00530F5E"/>
    <w:rsid w:val="005319D7"/>
    <w:rsid w:val="005321FA"/>
    <w:rsid w:val="00532BE0"/>
    <w:rsid w:val="00533417"/>
    <w:rsid w:val="00534094"/>
    <w:rsid w:val="005361AC"/>
    <w:rsid w:val="00537628"/>
    <w:rsid w:val="0054184E"/>
    <w:rsid w:val="00541F64"/>
    <w:rsid w:val="00542535"/>
    <w:rsid w:val="005430AC"/>
    <w:rsid w:val="00543C8B"/>
    <w:rsid w:val="00545436"/>
    <w:rsid w:val="00547188"/>
    <w:rsid w:val="00547C8A"/>
    <w:rsid w:val="00550034"/>
    <w:rsid w:val="0055248D"/>
    <w:rsid w:val="00553DED"/>
    <w:rsid w:val="00554042"/>
    <w:rsid w:val="00554268"/>
    <w:rsid w:val="00554365"/>
    <w:rsid w:val="00555C98"/>
    <w:rsid w:val="00556494"/>
    <w:rsid w:val="00556FCC"/>
    <w:rsid w:val="00557B70"/>
    <w:rsid w:val="00557F94"/>
    <w:rsid w:val="0056163B"/>
    <w:rsid w:val="00563D18"/>
    <w:rsid w:val="0056557D"/>
    <w:rsid w:val="005656D1"/>
    <w:rsid w:val="00565776"/>
    <w:rsid w:val="00565AED"/>
    <w:rsid w:val="00566B4C"/>
    <w:rsid w:val="0057191E"/>
    <w:rsid w:val="00572641"/>
    <w:rsid w:val="0057329B"/>
    <w:rsid w:val="005732AC"/>
    <w:rsid w:val="0057436A"/>
    <w:rsid w:val="005747A8"/>
    <w:rsid w:val="005802FA"/>
    <w:rsid w:val="0058303E"/>
    <w:rsid w:val="00585BDB"/>
    <w:rsid w:val="00587168"/>
    <w:rsid w:val="005873B6"/>
    <w:rsid w:val="005919F1"/>
    <w:rsid w:val="0059331B"/>
    <w:rsid w:val="005954E2"/>
    <w:rsid w:val="00595F5D"/>
    <w:rsid w:val="00596535"/>
    <w:rsid w:val="00596C2B"/>
    <w:rsid w:val="005973F1"/>
    <w:rsid w:val="0059760F"/>
    <w:rsid w:val="005A0BB3"/>
    <w:rsid w:val="005A20B7"/>
    <w:rsid w:val="005A22A4"/>
    <w:rsid w:val="005A27C9"/>
    <w:rsid w:val="005A2D4B"/>
    <w:rsid w:val="005A3ECE"/>
    <w:rsid w:val="005A5D72"/>
    <w:rsid w:val="005B014C"/>
    <w:rsid w:val="005B2ABC"/>
    <w:rsid w:val="005B3B62"/>
    <w:rsid w:val="005B4528"/>
    <w:rsid w:val="005B6B48"/>
    <w:rsid w:val="005C33DE"/>
    <w:rsid w:val="005C51F8"/>
    <w:rsid w:val="005C60A8"/>
    <w:rsid w:val="005C634F"/>
    <w:rsid w:val="005C7C41"/>
    <w:rsid w:val="005D0223"/>
    <w:rsid w:val="005D22B2"/>
    <w:rsid w:val="005D2344"/>
    <w:rsid w:val="005D3A40"/>
    <w:rsid w:val="005D3C26"/>
    <w:rsid w:val="005D6B4F"/>
    <w:rsid w:val="005D7C21"/>
    <w:rsid w:val="005E52C4"/>
    <w:rsid w:val="005E6C0D"/>
    <w:rsid w:val="005E6CF1"/>
    <w:rsid w:val="005F1F4A"/>
    <w:rsid w:val="0060095F"/>
    <w:rsid w:val="00600E27"/>
    <w:rsid w:val="006036D3"/>
    <w:rsid w:val="00603850"/>
    <w:rsid w:val="00604BC1"/>
    <w:rsid w:val="00604C6C"/>
    <w:rsid w:val="00604EB2"/>
    <w:rsid w:val="00605E4B"/>
    <w:rsid w:val="00606E62"/>
    <w:rsid w:val="00610B4A"/>
    <w:rsid w:val="00610F3D"/>
    <w:rsid w:val="00612C4B"/>
    <w:rsid w:val="0061389D"/>
    <w:rsid w:val="00615409"/>
    <w:rsid w:val="006166DD"/>
    <w:rsid w:val="006169E3"/>
    <w:rsid w:val="00617793"/>
    <w:rsid w:val="006214E1"/>
    <w:rsid w:val="0062442D"/>
    <w:rsid w:val="00625566"/>
    <w:rsid w:val="00630B40"/>
    <w:rsid w:val="006335DD"/>
    <w:rsid w:val="00633AAC"/>
    <w:rsid w:val="00634A91"/>
    <w:rsid w:val="0063637C"/>
    <w:rsid w:val="00636A2A"/>
    <w:rsid w:val="00636A8D"/>
    <w:rsid w:val="00636AE2"/>
    <w:rsid w:val="00643875"/>
    <w:rsid w:val="00644CAB"/>
    <w:rsid w:val="00645354"/>
    <w:rsid w:val="0064732E"/>
    <w:rsid w:val="00647F66"/>
    <w:rsid w:val="00650192"/>
    <w:rsid w:val="006509D1"/>
    <w:rsid w:val="00651532"/>
    <w:rsid w:val="006516B6"/>
    <w:rsid w:val="00652DA9"/>
    <w:rsid w:val="006577EC"/>
    <w:rsid w:val="00666BA6"/>
    <w:rsid w:val="0066709B"/>
    <w:rsid w:val="00670421"/>
    <w:rsid w:val="0067131C"/>
    <w:rsid w:val="006713D1"/>
    <w:rsid w:val="00671F68"/>
    <w:rsid w:val="00672DAC"/>
    <w:rsid w:val="00674E3C"/>
    <w:rsid w:val="00677D2C"/>
    <w:rsid w:val="0068256C"/>
    <w:rsid w:val="006829FD"/>
    <w:rsid w:val="0068662F"/>
    <w:rsid w:val="0068730A"/>
    <w:rsid w:val="006926A9"/>
    <w:rsid w:val="00695AE7"/>
    <w:rsid w:val="006965DE"/>
    <w:rsid w:val="0069665D"/>
    <w:rsid w:val="00696BAB"/>
    <w:rsid w:val="00697AC7"/>
    <w:rsid w:val="006A151D"/>
    <w:rsid w:val="006A27FE"/>
    <w:rsid w:val="006A31AF"/>
    <w:rsid w:val="006A355A"/>
    <w:rsid w:val="006A3777"/>
    <w:rsid w:val="006A3EAC"/>
    <w:rsid w:val="006A4DAD"/>
    <w:rsid w:val="006A6702"/>
    <w:rsid w:val="006B0443"/>
    <w:rsid w:val="006B685E"/>
    <w:rsid w:val="006B715F"/>
    <w:rsid w:val="006C18BE"/>
    <w:rsid w:val="006C524F"/>
    <w:rsid w:val="006C693E"/>
    <w:rsid w:val="006C7C26"/>
    <w:rsid w:val="006D36B7"/>
    <w:rsid w:val="006D3C19"/>
    <w:rsid w:val="006D6103"/>
    <w:rsid w:val="006D6928"/>
    <w:rsid w:val="006E20B9"/>
    <w:rsid w:val="006E5D2C"/>
    <w:rsid w:val="006E6474"/>
    <w:rsid w:val="006E65CC"/>
    <w:rsid w:val="006F06A7"/>
    <w:rsid w:val="006F3E15"/>
    <w:rsid w:val="006F4077"/>
    <w:rsid w:val="006F69CC"/>
    <w:rsid w:val="006F6BA4"/>
    <w:rsid w:val="006F7EF1"/>
    <w:rsid w:val="00711590"/>
    <w:rsid w:val="0071379F"/>
    <w:rsid w:val="00714617"/>
    <w:rsid w:val="00714ECF"/>
    <w:rsid w:val="007157EA"/>
    <w:rsid w:val="00716A9C"/>
    <w:rsid w:val="00720110"/>
    <w:rsid w:val="00720465"/>
    <w:rsid w:val="007223D0"/>
    <w:rsid w:val="00722AFD"/>
    <w:rsid w:val="007232D4"/>
    <w:rsid w:val="00726636"/>
    <w:rsid w:val="00727B9E"/>
    <w:rsid w:val="00730190"/>
    <w:rsid w:val="0073364B"/>
    <w:rsid w:val="00734E58"/>
    <w:rsid w:val="0073643B"/>
    <w:rsid w:val="00736BA3"/>
    <w:rsid w:val="007372F0"/>
    <w:rsid w:val="00741103"/>
    <w:rsid w:val="0074164D"/>
    <w:rsid w:val="0074460D"/>
    <w:rsid w:val="0074554F"/>
    <w:rsid w:val="007458E6"/>
    <w:rsid w:val="00746951"/>
    <w:rsid w:val="00747D06"/>
    <w:rsid w:val="00747E7B"/>
    <w:rsid w:val="00750261"/>
    <w:rsid w:val="00753170"/>
    <w:rsid w:val="007544F0"/>
    <w:rsid w:val="0075681D"/>
    <w:rsid w:val="007577CE"/>
    <w:rsid w:val="00757CC3"/>
    <w:rsid w:val="00757E4A"/>
    <w:rsid w:val="00761C8E"/>
    <w:rsid w:val="007640EB"/>
    <w:rsid w:val="00764208"/>
    <w:rsid w:val="0076589E"/>
    <w:rsid w:val="007663BD"/>
    <w:rsid w:val="007664A8"/>
    <w:rsid w:val="007670B5"/>
    <w:rsid w:val="00771DED"/>
    <w:rsid w:val="00772FB3"/>
    <w:rsid w:val="007763B1"/>
    <w:rsid w:val="0078113D"/>
    <w:rsid w:val="00782910"/>
    <w:rsid w:val="00785572"/>
    <w:rsid w:val="007902F8"/>
    <w:rsid w:val="00790A0E"/>
    <w:rsid w:val="00790B88"/>
    <w:rsid w:val="00791503"/>
    <w:rsid w:val="007920A1"/>
    <w:rsid w:val="00792E2C"/>
    <w:rsid w:val="007944C6"/>
    <w:rsid w:val="0079486A"/>
    <w:rsid w:val="00796F0F"/>
    <w:rsid w:val="007A1EF8"/>
    <w:rsid w:val="007A286C"/>
    <w:rsid w:val="007A313F"/>
    <w:rsid w:val="007A34B6"/>
    <w:rsid w:val="007A41B3"/>
    <w:rsid w:val="007A459C"/>
    <w:rsid w:val="007A48FA"/>
    <w:rsid w:val="007A4FBF"/>
    <w:rsid w:val="007A5CA1"/>
    <w:rsid w:val="007A73D0"/>
    <w:rsid w:val="007B0DC2"/>
    <w:rsid w:val="007B1335"/>
    <w:rsid w:val="007B2386"/>
    <w:rsid w:val="007B24B2"/>
    <w:rsid w:val="007B26CE"/>
    <w:rsid w:val="007B4AD3"/>
    <w:rsid w:val="007B4C8D"/>
    <w:rsid w:val="007B5932"/>
    <w:rsid w:val="007B7635"/>
    <w:rsid w:val="007C0790"/>
    <w:rsid w:val="007C0A86"/>
    <w:rsid w:val="007C276F"/>
    <w:rsid w:val="007C324A"/>
    <w:rsid w:val="007C37AD"/>
    <w:rsid w:val="007C4D9F"/>
    <w:rsid w:val="007C4F67"/>
    <w:rsid w:val="007C5332"/>
    <w:rsid w:val="007C537B"/>
    <w:rsid w:val="007C7081"/>
    <w:rsid w:val="007C7FE3"/>
    <w:rsid w:val="007D2D04"/>
    <w:rsid w:val="007D4E68"/>
    <w:rsid w:val="007D6EBC"/>
    <w:rsid w:val="007E06F5"/>
    <w:rsid w:val="007E0BC0"/>
    <w:rsid w:val="007E1425"/>
    <w:rsid w:val="007E1629"/>
    <w:rsid w:val="007E2162"/>
    <w:rsid w:val="007E2EE5"/>
    <w:rsid w:val="007E360E"/>
    <w:rsid w:val="007E3982"/>
    <w:rsid w:val="007E3ACD"/>
    <w:rsid w:val="007E3D1E"/>
    <w:rsid w:val="007E495F"/>
    <w:rsid w:val="007E54BA"/>
    <w:rsid w:val="007E6F22"/>
    <w:rsid w:val="007E70F3"/>
    <w:rsid w:val="007E7B0E"/>
    <w:rsid w:val="007F1145"/>
    <w:rsid w:val="007F257A"/>
    <w:rsid w:val="007F3465"/>
    <w:rsid w:val="007F462E"/>
    <w:rsid w:val="007F573A"/>
    <w:rsid w:val="007F76FC"/>
    <w:rsid w:val="008010D9"/>
    <w:rsid w:val="008061AB"/>
    <w:rsid w:val="00807F66"/>
    <w:rsid w:val="008111F6"/>
    <w:rsid w:val="00811931"/>
    <w:rsid w:val="00812E85"/>
    <w:rsid w:val="00813AC5"/>
    <w:rsid w:val="008234F1"/>
    <w:rsid w:val="00832E6D"/>
    <w:rsid w:val="00832F85"/>
    <w:rsid w:val="0083462C"/>
    <w:rsid w:val="00835C64"/>
    <w:rsid w:val="00835D83"/>
    <w:rsid w:val="00837297"/>
    <w:rsid w:val="00840CD2"/>
    <w:rsid w:val="0084204A"/>
    <w:rsid w:val="00842FB6"/>
    <w:rsid w:val="008444F8"/>
    <w:rsid w:val="00846A08"/>
    <w:rsid w:val="00847323"/>
    <w:rsid w:val="00847444"/>
    <w:rsid w:val="00847AB7"/>
    <w:rsid w:val="00851493"/>
    <w:rsid w:val="0085532E"/>
    <w:rsid w:val="008573D0"/>
    <w:rsid w:val="0085766A"/>
    <w:rsid w:val="008578DB"/>
    <w:rsid w:val="00857922"/>
    <w:rsid w:val="008611F7"/>
    <w:rsid w:val="0086479E"/>
    <w:rsid w:val="00867890"/>
    <w:rsid w:val="008679F0"/>
    <w:rsid w:val="00871629"/>
    <w:rsid w:val="00872DD6"/>
    <w:rsid w:val="008735E8"/>
    <w:rsid w:val="00875E3D"/>
    <w:rsid w:val="008772ED"/>
    <w:rsid w:val="00877725"/>
    <w:rsid w:val="0088034E"/>
    <w:rsid w:val="00880813"/>
    <w:rsid w:val="008810EA"/>
    <w:rsid w:val="00882129"/>
    <w:rsid w:val="008843BC"/>
    <w:rsid w:val="00884F42"/>
    <w:rsid w:val="008850CD"/>
    <w:rsid w:val="008863ED"/>
    <w:rsid w:val="0089062E"/>
    <w:rsid w:val="008946A8"/>
    <w:rsid w:val="008951A3"/>
    <w:rsid w:val="008966EF"/>
    <w:rsid w:val="008A2980"/>
    <w:rsid w:val="008A2A6B"/>
    <w:rsid w:val="008A3EDA"/>
    <w:rsid w:val="008A7527"/>
    <w:rsid w:val="008A79BF"/>
    <w:rsid w:val="008B17E1"/>
    <w:rsid w:val="008B1C12"/>
    <w:rsid w:val="008B2280"/>
    <w:rsid w:val="008B2BC9"/>
    <w:rsid w:val="008B550B"/>
    <w:rsid w:val="008C0674"/>
    <w:rsid w:val="008C083B"/>
    <w:rsid w:val="008C1691"/>
    <w:rsid w:val="008C3351"/>
    <w:rsid w:val="008C68DC"/>
    <w:rsid w:val="008D12C7"/>
    <w:rsid w:val="008D2B54"/>
    <w:rsid w:val="008D2BFC"/>
    <w:rsid w:val="008D3C7D"/>
    <w:rsid w:val="008D4659"/>
    <w:rsid w:val="008D6093"/>
    <w:rsid w:val="008D7EBF"/>
    <w:rsid w:val="008E0A65"/>
    <w:rsid w:val="008E3A93"/>
    <w:rsid w:val="008E4B1F"/>
    <w:rsid w:val="008E5AB6"/>
    <w:rsid w:val="008F07BB"/>
    <w:rsid w:val="008F2481"/>
    <w:rsid w:val="008F29BE"/>
    <w:rsid w:val="008F2CD2"/>
    <w:rsid w:val="008F5365"/>
    <w:rsid w:val="008F648E"/>
    <w:rsid w:val="0090096C"/>
    <w:rsid w:val="009043AA"/>
    <w:rsid w:val="00906A32"/>
    <w:rsid w:val="009126E8"/>
    <w:rsid w:val="009133C5"/>
    <w:rsid w:val="0091758B"/>
    <w:rsid w:val="0092004D"/>
    <w:rsid w:val="00920268"/>
    <w:rsid w:val="00921213"/>
    <w:rsid w:val="0092152F"/>
    <w:rsid w:val="00922139"/>
    <w:rsid w:val="0092346A"/>
    <w:rsid w:val="00924A4C"/>
    <w:rsid w:val="009266BB"/>
    <w:rsid w:val="0092681C"/>
    <w:rsid w:val="00927EF8"/>
    <w:rsid w:val="00930218"/>
    <w:rsid w:val="00931E55"/>
    <w:rsid w:val="009320CA"/>
    <w:rsid w:val="00932994"/>
    <w:rsid w:val="00933251"/>
    <w:rsid w:val="00933624"/>
    <w:rsid w:val="009343A5"/>
    <w:rsid w:val="00935D13"/>
    <w:rsid w:val="00935DD2"/>
    <w:rsid w:val="00936237"/>
    <w:rsid w:val="00940A1A"/>
    <w:rsid w:val="00946D98"/>
    <w:rsid w:val="009475F9"/>
    <w:rsid w:val="00947C40"/>
    <w:rsid w:val="00952198"/>
    <w:rsid w:val="00952DFE"/>
    <w:rsid w:val="00953E55"/>
    <w:rsid w:val="00954AFA"/>
    <w:rsid w:val="00957F64"/>
    <w:rsid w:val="00962509"/>
    <w:rsid w:val="00963CA0"/>
    <w:rsid w:val="00963DAF"/>
    <w:rsid w:val="00963DE7"/>
    <w:rsid w:val="009656D2"/>
    <w:rsid w:val="009675FC"/>
    <w:rsid w:val="00967B95"/>
    <w:rsid w:val="00967F1A"/>
    <w:rsid w:val="00971DBD"/>
    <w:rsid w:val="00971DBF"/>
    <w:rsid w:val="00975483"/>
    <w:rsid w:val="009758D0"/>
    <w:rsid w:val="00977915"/>
    <w:rsid w:val="00981B58"/>
    <w:rsid w:val="00982031"/>
    <w:rsid w:val="009828CD"/>
    <w:rsid w:val="00987BC8"/>
    <w:rsid w:val="0099017C"/>
    <w:rsid w:val="00990BF2"/>
    <w:rsid w:val="00990F63"/>
    <w:rsid w:val="00992DE7"/>
    <w:rsid w:val="009933D2"/>
    <w:rsid w:val="0099575D"/>
    <w:rsid w:val="00997536"/>
    <w:rsid w:val="009A09B5"/>
    <w:rsid w:val="009A1C49"/>
    <w:rsid w:val="009A1C88"/>
    <w:rsid w:val="009A3A91"/>
    <w:rsid w:val="009B0348"/>
    <w:rsid w:val="009B0995"/>
    <w:rsid w:val="009B285A"/>
    <w:rsid w:val="009B5D56"/>
    <w:rsid w:val="009B79E8"/>
    <w:rsid w:val="009C2D62"/>
    <w:rsid w:val="009C6DA2"/>
    <w:rsid w:val="009D53CF"/>
    <w:rsid w:val="009E14A0"/>
    <w:rsid w:val="009E1DAF"/>
    <w:rsid w:val="009E3268"/>
    <w:rsid w:val="009E54E1"/>
    <w:rsid w:val="009E616A"/>
    <w:rsid w:val="009F1DFA"/>
    <w:rsid w:val="009F5E82"/>
    <w:rsid w:val="009F6AFB"/>
    <w:rsid w:val="00A014C6"/>
    <w:rsid w:val="00A01D8F"/>
    <w:rsid w:val="00A035EA"/>
    <w:rsid w:val="00A03B03"/>
    <w:rsid w:val="00A054EC"/>
    <w:rsid w:val="00A0639E"/>
    <w:rsid w:val="00A10D68"/>
    <w:rsid w:val="00A11047"/>
    <w:rsid w:val="00A12A7A"/>
    <w:rsid w:val="00A17E83"/>
    <w:rsid w:val="00A20AA6"/>
    <w:rsid w:val="00A20DF8"/>
    <w:rsid w:val="00A21FAC"/>
    <w:rsid w:val="00A25378"/>
    <w:rsid w:val="00A258E5"/>
    <w:rsid w:val="00A2620E"/>
    <w:rsid w:val="00A2737F"/>
    <w:rsid w:val="00A277F8"/>
    <w:rsid w:val="00A3075E"/>
    <w:rsid w:val="00A31C01"/>
    <w:rsid w:val="00A34958"/>
    <w:rsid w:val="00A35F55"/>
    <w:rsid w:val="00A3618B"/>
    <w:rsid w:val="00A3619A"/>
    <w:rsid w:val="00A37E87"/>
    <w:rsid w:val="00A420E5"/>
    <w:rsid w:val="00A42D2F"/>
    <w:rsid w:val="00A447C9"/>
    <w:rsid w:val="00A44B8D"/>
    <w:rsid w:val="00A45335"/>
    <w:rsid w:val="00A476E6"/>
    <w:rsid w:val="00A500D3"/>
    <w:rsid w:val="00A516BE"/>
    <w:rsid w:val="00A52027"/>
    <w:rsid w:val="00A54530"/>
    <w:rsid w:val="00A55839"/>
    <w:rsid w:val="00A57043"/>
    <w:rsid w:val="00A62211"/>
    <w:rsid w:val="00A64117"/>
    <w:rsid w:val="00A64E78"/>
    <w:rsid w:val="00A65048"/>
    <w:rsid w:val="00A721DC"/>
    <w:rsid w:val="00A739B8"/>
    <w:rsid w:val="00A76860"/>
    <w:rsid w:val="00A77482"/>
    <w:rsid w:val="00A809D5"/>
    <w:rsid w:val="00A813F2"/>
    <w:rsid w:val="00A8219C"/>
    <w:rsid w:val="00A84F68"/>
    <w:rsid w:val="00A855D6"/>
    <w:rsid w:val="00A85B1D"/>
    <w:rsid w:val="00A91FCF"/>
    <w:rsid w:val="00A94055"/>
    <w:rsid w:val="00A944B0"/>
    <w:rsid w:val="00A9702E"/>
    <w:rsid w:val="00A971EC"/>
    <w:rsid w:val="00A976D6"/>
    <w:rsid w:val="00AA197F"/>
    <w:rsid w:val="00AA1D3B"/>
    <w:rsid w:val="00AA3BAC"/>
    <w:rsid w:val="00AA3BBC"/>
    <w:rsid w:val="00AB0276"/>
    <w:rsid w:val="00AB0CE9"/>
    <w:rsid w:val="00AB4D4B"/>
    <w:rsid w:val="00AB7A1A"/>
    <w:rsid w:val="00AC01EB"/>
    <w:rsid w:val="00AC34E2"/>
    <w:rsid w:val="00AC4320"/>
    <w:rsid w:val="00AC48EC"/>
    <w:rsid w:val="00AC55FC"/>
    <w:rsid w:val="00AC6D27"/>
    <w:rsid w:val="00AC7538"/>
    <w:rsid w:val="00AC7D2B"/>
    <w:rsid w:val="00AE162D"/>
    <w:rsid w:val="00AE2250"/>
    <w:rsid w:val="00AE2696"/>
    <w:rsid w:val="00AE34E7"/>
    <w:rsid w:val="00AE5D4C"/>
    <w:rsid w:val="00AE60DE"/>
    <w:rsid w:val="00AE6266"/>
    <w:rsid w:val="00AE7C1D"/>
    <w:rsid w:val="00AF00BA"/>
    <w:rsid w:val="00AF1C04"/>
    <w:rsid w:val="00AF5453"/>
    <w:rsid w:val="00AF574E"/>
    <w:rsid w:val="00AF6408"/>
    <w:rsid w:val="00AF71CD"/>
    <w:rsid w:val="00AF7D58"/>
    <w:rsid w:val="00B000EE"/>
    <w:rsid w:val="00B00262"/>
    <w:rsid w:val="00B00B95"/>
    <w:rsid w:val="00B01738"/>
    <w:rsid w:val="00B02231"/>
    <w:rsid w:val="00B03A9A"/>
    <w:rsid w:val="00B04B1F"/>
    <w:rsid w:val="00B07C8E"/>
    <w:rsid w:val="00B10139"/>
    <w:rsid w:val="00B10C26"/>
    <w:rsid w:val="00B10EB9"/>
    <w:rsid w:val="00B1111D"/>
    <w:rsid w:val="00B11812"/>
    <w:rsid w:val="00B13F39"/>
    <w:rsid w:val="00B153FD"/>
    <w:rsid w:val="00B15E93"/>
    <w:rsid w:val="00B164B3"/>
    <w:rsid w:val="00B21F8E"/>
    <w:rsid w:val="00B22167"/>
    <w:rsid w:val="00B2272C"/>
    <w:rsid w:val="00B264AF"/>
    <w:rsid w:val="00B274B2"/>
    <w:rsid w:val="00B30DB6"/>
    <w:rsid w:val="00B31129"/>
    <w:rsid w:val="00B32486"/>
    <w:rsid w:val="00B326D9"/>
    <w:rsid w:val="00B40734"/>
    <w:rsid w:val="00B4165C"/>
    <w:rsid w:val="00B41E08"/>
    <w:rsid w:val="00B43C96"/>
    <w:rsid w:val="00B44FA2"/>
    <w:rsid w:val="00B45B42"/>
    <w:rsid w:val="00B467B2"/>
    <w:rsid w:val="00B46CE4"/>
    <w:rsid w:val="00B5186A"/>
    <w:rsid w:val="00B54DEB"/>
    <w:rsid w:val="00B6205C"/>
    <w:rsid w:val="00B63212"/>
    <w:rsid w:val="00B6358A"/>
    <w:rsid w:val="00B635E2"/>
    <w:rsid w:val="00B63C18"/>
    <w:rsid w:val="00B64621"/>
    <w:rsid w:val="00B64C0D"/>
    <w:rsid w:val="00B64EAD"/>
    <w:rsid w:val="00B659B3"/>
    <w:rsid w:val="00B70E42"/>
    <w:rsid w:val="00B72AD1"/>
    <w:rsid w:val="00B742F0"/>
    <w:rsid w:val="00B773F5"/>
    <w:rsid w:val="00B777E1"/>
    <w:rsid w:val="00B81619"/>
    <w:rsid w:val="00B82A5B"/>
    <w:rsid w:val="00B82A6E"/>
    <w:rsid w:val="00B83172"/>
    <w:rsid w:val="00B92A73"/>
    <w:rsid w:val="00B95E7B"/>
    <w:rsid w:val="00B96886"/>
    <w:rsid w:val="00BA0049"/>
    <w:rsid w:val="00BA0DC9"/>
    <w:rsid w:val="00BA137C"/>
    <w:rsid w:val="00BA2BC8"/>
    <w:rsid w:val="00BA3E04"/>
    <w:rsid w:val="00BA518C"/>
    <w:rsid w:val="00BA5AC6"/>
    <w:rsid w:val="00BB255D"/>
    <w:rsid w:val="00BB78FB"/>
    <w:rsid w:val="00BC1455"/>
    <w:rsid w:val="00BC1A20"/>
    <w:rsid w:val="00BC41E3"/>
    <w:rsid w:val="00BC48A0"/>
    <w:rsid w:val="00BC668D"/>
    <w:rsid w:val="00BC66C9"/>
    <w:rsid w:val="00BC77A7"/>
    <w:rsid w:val="00BD1098"/>
    <w:rsid w:val="00BD1E91"/>
    <w:rsid w:val="00BD3CEA"/>
    <w:rsid w:val="00BD486B"/>
    <w:rsid w:val="00BD54C8"/>
    <w:rsid w:val="00BD575D"/>
    <w:rsid w:val="00BD7DEA"/>
    <w:rsid w:val="00BE1208"/>
    <w:rsid w:val="00BE1568"/>
    <w:rsid w:val="00BE24D3"/>
    <w:rsid w:val="00BE2BC3"/>
    <w:rsid w:val="00BE35C7"/>
    <w:rsid w:val="00BE36A6"/>
    <w:rsid w:val="00BE5F72"/>
    <w:rsid w:val="00BE6C4A"/>
    <w:rsid w:val="00BE71B2"/>
    <w:rsid w:val="00BF1C80"/>
    <w:rsid w:val="00BF3D38"/>
    <w:rsid w:val="00BF4455"/>
    <w:rsid w:val="00BF51C8"/>
    <w:rsid w:val="00BF5445"/>
    <w:rsid w:val="00BF55CB"/>
    <w:rsid w:val="00BF64D6"/>
    <w:rsid w:val="00BF6664"/>
    <w:rsid w:val="00C00710"/>
    <w:rsid w:val="00C00D11"/>
    <w:rsid w:val="00C04D79"/>
    <w:rsid w:val="00C071AD"/>
    <w:rsid w:val="00C1094E"/>
    <w:rsid w:val="00C10B10"/>
    <w:rsid w:val="00C1110D"/>
    <w:rsid w:val="00C12A93"/>
    <w:rsid w:val="00C13C3B"/>
    <w:rsid w:val="00C14917"/>
    <w:rsid w:val="00C166BB"/>
    <w:rsid w:val="00C22233"/>
    <w:rsid w:val="00C231FF"/>
    <w:rsid w:val="00C2431A"/>
    <w:rsid w:val="00C246BE"/>
    <w:rsid w:val="00C27655"/>
    <w:rsid w:val="00C2768F"/>
    <w:rsid w:val="00C2780D"/>
    <w:rsid w:val="00C31A34"/>
    <w:rsid w:val="00C322E7"/>
    <w:rsid w:val="00C331CF"/>
    <w:rsid w:val="00C33330"/>
    <w:rsid w:val="00C333D0"/>
    <w:rsid w:val="00C34F78"/>
    <w:rsid w:val="00C4024D"/>
    <w:rsid w:val="00C41864"/>
    <w:rsid w:val="00C41DC1"/>
    <w:rsid w:val="00C4313D"/>
    <w:rsid w:val="00C4462B"/>
    <w:rsid w:val="00C465EA"/>
    <w:rsid w:val="00C46641"/>
    <w:rsid w:val="00C46A0B"/>
    <w:rsid w:val="00C46D01"/>
    <w:rsid w:val="00C5063A"/>
    <w:rsid w:val="00C51031"/>
    <w:rsid w:val="00C511E9"/>
    <w:rsid w:val="00C54ECB"/>
    <w:rsid w:val="00C56D1F"/>
    <w:rsid w:val="00C60A7C"/>
    <w:rsid w:val="00C60FBF"/>
    <w:rsid w:val="00C6397A"/>
    <w:rsid w:val="00C63C39"/>
    <w:rsid w:val="00C6448E"/>
    <w:rsid w:val="00C64581"/>
    <w:rsid w:val="00C6636E"/>
    <w:rsid w:val="00C6681B"/>
    <w:rsid w:val="00C676FD"/>
    <w:rsid w:val="00C72C3E"/>
    <w:rsid w:val="00C74842"/>
    <w:rsid w:val="00C759FE"/>
    <w:rsid w:val="00C76AD9"/>
    <w:rsid w:val="00C822B4"/>
    <w:rsid w:val="00C8284E"/>
    <w:rsid w:val="00C8400F"/>
    <w:rsid w:val="00C8485F"/>
    <w:rsid w:val="00C91833"/>
    <w:rsid w:val="00C91BE3"/>
    <w:rsid w:val="00C91DDE"/>
    <w:rsid w:val="00C927C0"/>
    <w:rsid w:val="00C935A5"/>
    <w:rsid w:val="00C96708"/>
    <w:rsid w:val="00C97AAD"/>
    <w:rsid w:val="00CA14AB"/>
    <w:rsid w:val="00CA1DBB"/>
    <w:rsid w:val="00CA2B01"/>
    <w:rsid w:val="00CA3AA0"/>
    <w:rsid w:val="00CA5F0D"/>
    <w:rsid w:val="00CA6724"/>
    <w:rsid w:val="00CA6BE1"/>
    <w:rsid w:val="00CA73E8"/>
    <w:rsid w:val="00CB0002"/>
    <w:rsid w:val="00CB1C08"/>
    <w:rsid w:val="00CB379B"/>
    <w:rsid w:val="00CB5FB1"/>
    <w:rsid w:val="00CC05D6"/>
    <w:rsid w:val="00CC0F9F"/>
    <w:rsid w:val="00CC298B"/>
    <w:rsid w:val="00CC3669"/>
    <w:rsid w:val="00CC4F16"/>
    <w:rsid w:val="00CD0E14"/>
    <w:rsid w:val="00CD64E4"/>
    <w:rsid w:val="00CE1460"/>
    <w:rsid w:val="00CE2A8B"/>
    <w:rsid w:val="00CE33D5"/>
    <w:rsid w:val="00CE44B4"/>
    <w:rsid w:val="00CE5293"/>
    <w:rsid w:val="00CE5406"/>
    <w:rsid w:val="00CE6C98"/>
    <w:rsid w:val="00CE6CE1"/>
    <w:rsid w:val="00CE7D56"/>
    <w:rsid w:val="00CF0014"/>
    <w:rsid w:val="00CF0397"/>
    <w:rsid w:val="00CF08A1"/>
    <w:rsid w:val="00CF1819"/>
    <w:rsid w:val="00CF2B3D"/>
    <w:rsid w:val="00CF4A55"/>
    <w:rsid w:val="00CF4AFC"/>
    <w:rsid w:val="00CF5A4F"/>
    <w:rsid w:val="00CF5C02"/>
    <w:rsid w:val="00D0528D"/>
    <w:rsid w:val="00D0583C"/>
    <w:rsid w:val="00D12250"/>
    <w:rsid w:val="00D151B5"/>
    <w:rsid w:val="00D15293"/>
    <w:rsid w:val="00D1551C"/>
    <w:rsid w:val="00D20446"/>
    <w:rsid w:val="00D30578"/>
    <w:rsid w:val="00D31373"/>
    <w:rsid w:val="00D33BFD"/>
    <w:rsid w:val="00D345EB"/>
    <w:rsid w:val="00D3540C"/>
    <w:rsid w:val="00D3573A"/>
    <w:rsid w:val="00D37407"/>
    <w:rsid w:val="00D376CE"/>
    <w:rsid w:val="00D41BBC"/>
    <w:rsid w:val="00D44549"/>
    <w:rsid w:val="00D44868"/>
    <w:rsid w:val="00D47114"/>
    <w:rsid w:val="00D514B4"/>
    <w:rsid w:val="00D516A8"/>
    <w:rsid w:val="00D5398B"/>
    <w:rsid w:val="00D557E9"/>
    <w:rsid w:val="00D56D34"/>
    <w:rsid w:val="00D57780"/>
    <w:rsid w:val="00D57E16"/>
    <w:rsid w:val="00D603C0"/>
    <w:rsid w:val="00D609D9"/>
    <w:rsid w:val="00D62F27"/>
    <w:rsid w:val="00D6314E"/>
    <w:rsid w:val="00D7166B"/>
    <w:rsid w:val="00D72CA1"/>
    <w:rsid w:val="00D74B49"/>
    <w:rsid w:val="00D75C18"/>
    <w:rsid w:val="00D761FA"/>
    <w:rsid w:val="00D773A1"/>
    <w:rsid w:val="00D77893"/>
    <w:rsid w:val="00D805A6"/>
    <w:rsid w:val="00D82566"/>
    <w:rsid w:val="00D8639C"/>
    <w:rsid w:val="00D875F5"/>
    <w:rsid w:val="00D87D17"/>
    <w:rsid w:val="00D90184"/>
    <w:rsid w:val="00D917D0"/>
    <w:rsid w:val="00D92061"/>
    <w:rsid w:val="00D92E1A"/>
    <w:rsid w:val="00D94328"/>
    <w:rsid w:val="00D951F6"/>
    <w:rsid w:val="00D95D6A"/>
    <w:rsid w:val="00D96952"/>
    <w:rsid w:val="00DA0EFB"/>
    <w:rsid w:val="00DA2077"/>
    <w:rsid w:val="00DA2C6E"/>
    <w:rsid w:val="00DA33D0"/>
    <w:rsid w:val="00DA3427"/>
    <w:rsid w:val="00DA3747"/>
    <w:rsid w:val="00DA47F7"/>
    <w:rsid w:val="00DA6880"/>
    <w:rsid w:val="00DA7959"/>
    <w:rsid w:val="00DB036C"/>
    <w:rsid w:val="00DB07DD"/>
    <w:rsid w:val="00DB08B0"/>
    <w:rsid w:val="00DB3429"/>
    <w:rsid w:val="00DB5751"/>
    <w:rsid w:val="00DB672F"/>
    <w:rsid w:val="00DB7443"/>
    <w:rsid w:val="00DC0CF7"/>
    <w:rsid w:val="00DC139D"/>
    <w:rsid w:val="00DC2D52"/>
    <w:rsid w:val="00DC4AF4"/>
    <w:rsid w:val="00DC5C47"/>
    <w:rsid w:val="00DC65CD"/>
    <w:rsid w:val="00DD17AF"/>
    <w:rsid w:val="00DD5E38"/>
    <w:rsid w:val="00DD7F56"/>
    <w:rsid w:val="00DE14EB"/>
    <w:rsid w:val="00DE3F65"/>
    <w:rsid w:val="00DE4593"/>
    <w:rsid w:val="00DE71DF"/>
    <w:rsid w:val="00DE7BD5"/>
    <w:rsid w:val="00DE7D06"/>
    <w:rsid w:val="00DF3EAC"/>
    <w:rsid w:val="00DF614C"/>
    <w:rsid w:val="00DF71B4"/>
    <w:rsid w:val="00E002A2"/>
    <w:rsid w:val="00E01695"/>
    <w:rsid w:val="00E04EE8"/>
    <w:rsid w:val="00E06873"/>
    <w:rsid w:val="00E06A95"/>
    <w:rsid w:val="00E103F6"/>
    <w:rsid w:val="00E105A5"/>
    <w:rsid w:val="00E12480"/>
    <w:rsid w:val="00E14903"/>
    <w:rsid w:val="00E15376"/>
    <w:rsid w:val="00E17CD3"/>
    <w:rsid w:val="00E24B8D"/>
    <w:rsid w:val="00E24FF3"/>
    <w:rsid w:val="00E25AF6"/>
    <w:rsid w:val="00E25F94"/>
    <w:rsid w:val="00E302B8"/>
    <w:rsid w:val="00E314B8"/>
    <w:rsid w:val="00E32F94"/>
    <w:rsid w:val="00E33BBE"/>
    <w:rsid w:val="00E35F06"/>
    <w:rsid w:val="00E405DA"/>
    <w:rsid w:val="00E40BE0"/>
    <w:rsid w:val="00E40F85"/>
    <w:rsid w:val="00E41827"/>
    <w:rsid w:val="00E42FF0"/>
    <w:rsid w:val="00E45997"/>
    <w:rsid w:val="00E46384"/>
    <w:rsid w:val="00E46E7C"/>
    <w:rsid w:val="00E51945"/>
    <w:rsid w:val="00E51BBC"/>
    <w:rsid w:val="00E53A0D"/>
    <w:rsid w:val="00E5787E"/>
    <w:rsid w:val="00E57FCD"/>
    <w:rsid w:val="00E60B28"/>
    <w:rsid w:val="00E633D1"/>
    <w:rsid w:val="00E64CF3"/>
    <w:rsid w:val="00E6533E"/>
    <w:rsid w:val="00E6604B"/>
    <w:rsid w:val="00E6645A"/>
    <w:rsid w:val="00E67E5F"/>
    <w:rsid w:val="00E70868"/>
    <w:rsid w:val="00E70B2E"/>
    <w:rsid w:val="00E745A6"/>
    <w:rsid w:val="00E746D6"/>
    <w:rsid w:val="00E75251"/>
    <w:rsid w:val="00E7670C"/>
    <w:rsid w:val="00E80A3C"/>
    <w:rsid w:val="00E81ACE"/>
    <w:rsid w:val="00E81AEB"/>
    <w:rsid w:val="00E8290D"/>
    <w:rsid w:val="00E8379E"/>
    <w:rsid w:val="00E838EC"/>
    <w:rsid w:val="00E83C66"/>
    <w:rsid w:val="00E840A1"/>
    <w:rsid w:val="00E8469D"/>
    <w:rsid w:val="00E876E2"/>
    <w:rsid w:val="00E92713"/>
    <w:rsid w:val="00E941A4"/>
    <w:rsid w:val="00E94740"/>
    <w:rsid w:val="00E94825"/>
    <w:rsid w:val="00E95788"/>
    <w:rsid w:val="00E96395"/>
    <w:rsid w:val="00E97A8D"/>
    <w:rsid w:val="00EA0397"/>
    <w:rsid w:val="00EA0A25"/>
    <w:rsid w:val="00EA19C8"/>
    <w:rsid w:val="00EA5A84"/>
    <w:rsid w:val="00EA5DA1"/>
    <w:rsid w:val="00EA6EB2"/>
    <w:rsid w:val="00EA737D"/>
    <w:rsid w:val="00EB2AA0"/>
    <w:rsid w:val="00EB3394"/>
    <w:rsid w:val="00EB3F72"/>
    <w:rsid w:val="00EB3F9B"/>
    <w:rsid w:val="00EB4F06"/>
    <w:rsid w:val="00EB6425"/>
    <w:rsid w:val="00EC061C"/>
    <w:rsid w:val="00EC2820"/>
    <w:rsid w:val="00EC3DE3"/>
    <w:rsid w:val="00EC49AB"/>
    <w:rsid w:val="00EC4F26"/>
    <w:rsid w:val="00ED035C"/>
    <w:rsid w:val="00ED0431"/>
    <w:rsid w:val="00ED062E"/>
    <w:rsid w:val="00ED0E45"/>
    <w:rsid w:val="00ED1441"/>
    <w:rsid w:val="00ED23EA"/>
    <w:rsid w:val="00EE0C47"/>
    <w:rsid w:val="00EE1155"/>
    <w:rsid w:val="00EE1F1B"/>
    <w:rsid w:val="00EE26DF"/>
    <w:rsid w:val="00EE27F9"/>
    <w:rsid w:val="00EE6476"/>
    <w:rsid w:val="00EE6894"/>
    <w:rsid w:val="00EF4B7B"/>
    <w:rsid w:val="00EF601C"/>
    <w:rsid w:val="00EF6186"/>
    <w:rsid w:val="00F0167D"/>
    <w:rsid w:val="00F02C11"/>
    <w:rsid w:val="00F02F69"/>
    <w:rsid w:val="00F041B4"/>
    <w:rsid w:val="00F05561"/>
    <w:rsid w:val="00F13CAE"/>
    <w:rsid w:val="00F13DF5"/>
    <w:rsid w:val="00F15CB6"/>
    <w:rsid w:val="00F178DE"/>
    <w:rsid w:val="00F17AA9"/>
    <w:rsid w:val="00F23E08"/>
    <w:rsid w:val="00F259DC"/>
    <w:rsid w:val="00F311E0"/>
    <w:rsid w:val="00F31461"/>
    <w:rsid w:val="00F31A29"/>
    <w:rsid w:val="00F3369D"/>
    <w:rsid w:val="00F35F94"/>
    <w:rsid w:val="00F372FA"/>
    <w:rsid w:val="00F37DC0"/>
    <w:rsid w:val="00F40D13"/>
    <w:rsid w:val="00F4222B"/>
    <w:rsid w:val="00F43CC6"/>
    <w:rsid w:val="00F452F6"/>
    <w:rsid w:val="00F46979"/>
    <w:rsid w:val="00F469AF"/>
    <w:rsid w:val="00F47E78"/>
    <w:rsid w:val="00F509CA"/>
    <w:rsid w:val="00F51637"/>
    <w:rsid w:val="00F519F1"/>
    <w:rsid w:val="00F5660A"/>
    <w:rsid w:val="00F57F87"/>
    <w:rsid w:val="00F608BF"/>
    <w:rsid w:val="00F60B9E"/>
    <w:rsid w:val="00F75712"/>
    <w:rsid w:val="00F75DDA"/>
    <w:rsid w:val="00F75E23"/>
    <w:rsid w:val="00F7603D"/>
    <w:rsid w:val="00F77152"/>
    <w:rsid w:val="00F83079"/>
    <w:rsid w:val="00F8478D"/>
    <w:rsid w:val="00F85DB8"/>
    <w:rsid w:val="00F86249"/>
    <w:rsid w:val="00F87682"/>
    <w:rsid w:val="00F8769D"/>
    <w:rsid w:val="00F90151"/>
    <w:rsid w:val="00F91481"/>
    <w:rsid w:val="00F92E97"/>
    <w:rsid w:val="00F930DF"/>
    <w:rsid w:val="00F95096"/>
    <w:rsid w:val="00F96250"/>
    <w:rsid w:val="00F96E8F"/>
    <w:rsid w:val="00FA2483"/>
    <w:rsid w:val="00FA63D6"/>
    <w:rsid w:val="00FA66C0"/>
    <w:rsid w:val="00FA7062"/>
    <w:rsid w:val="00FB13DF"/>
    <w:rsid w:val="00FB2497"/>
    <w:rsid w:val="00FB2A93"/>
    <w:rsid w:val="00FB632D"/>
    <w:rsid w:val="00FB6E46"/>
    <w:rsid w:val="00FB7C5E"/>
    <w:rsid w:val="00FC36AC"/>
    <w:rsid w:val="00FC370E"/>
    <w:rsid w:val="00FC449C"/>
    <w:rsid w:val="00FD285A"/>
    <w:rsid w:val="00FD65C8"/>
    <w:rsid w:val="00FE2805"/>
    <w:rsid w:val="00FE422B"/>
    <w:rsid w:val="00FE4CDC"/>
    <w:rsid w:val="00FE52A6"/>
    <w:rsid w:val="00FE66A4"/>
    <w:rsid w:val="00FF020E"/>
    <w:rsid w:val="00FF3095"/>
    <w:rsid w:val="00FF5519"/>
    <w:rsid w:val="00FF6642"/>
    <w:rsid w:val="00FF6A9E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B11341D"/>
  <w14:defaultImageDpi w14:val="300"/>
  <w15:docId w15:val="{15F959B0-A9A8-4D6F-A1C4-7B4F97D7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F4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1C8"/>
    <w:pPr>
      <w:keepNext/>
      <w:keepLines/>
      <w:numPr>
        <w:numId w:val="19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F51C8"/>
    <w:pPr>
      <w:keepNext/>
      <w:keepLines/>
      <w:numPr>
        <w:ilvl w:val="1"/>
        <w:numId w:val="19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F51C8"/>
    <w:pPr>
      <w:keepNext/>
      <w:keepLines/>
      <w:numPr>
        <w:ilvl w:val="2"/>
        <w:numId w:val="19"/>
      </w:numPr>
      <w:spacing w:before="200" w:after="0"/>
      <w:outlineLvl w:val="2"/>
    </w:pPr>
    <w:rPr>
      <w:rFonts w:ascii="Cambria" w:eastAsia="Times New Roman" w:hAnsi="Cambria"/>
      <w:b/>
      <w:bCs/>
      <w:color w:val="4F81BD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BF51C8"/>
    <w:pPr>
      <w:keepNext/>
      <w:keepLines/>
      <w:numPr>
        <w:ilvl w:val="3"/>
        <w:numId w:val="19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BF51C8"/>
    <w:pPr>
      <w:keepNext/>
      <w:keepLines/>
      <w:numPr>
        <w:ilvl w:val="4"/>
        <w:numId w:val="19"/>
      </w:numPr>
      <w:spacing w:before="200" w:after="0"/>
      <w:outlineLvl w:val="4"/>
    </w:pPr>
    <w:rPr>
      <w:rFonts w:ascii="Cambria" w:eastAsia="Times New Roman" w:hAnsi="Cambria"/>
      <w:color w:val="243F6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BF51C8"/>
    <w:pPr>
      <w:keepNext/>
      <w:keepLines/>
      <w:numPr>
        <w:ilvl w:val="5"/>
        <w:numId w:val="19"/>
      </w:numPr>
      <w:spacing w:before="200" w:after="0"/>
      <w:outlineLvl w:val="5"/>
    </w:pPr>
    <w:rPr>
      <w:rFonts w:ascii="Cambria" w:eastAsia="Times New Roman" w:hAnsi="Cambria"/>
      <w:i/>
      <w:iCs/>
      <w:color w:val="243F6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BF51C8"/>
    <w:pPr>
      <w:keepNext/>
      <w:keepLines/>
      <w:numPr>
        <w:ilvl w:val="6"/>
        <w:numId w:val="19"/>
      </w:numPr>
      <w:spacing w:before="200" w:after="0"/>
      <w:outlineLvl w:val="6"/>
    </w:pPr>
    <w:rPr>
      <w:rFonts w:ascii="Cambria" w:eastAsia="Times New Roman" w:hAnsi="Cambria"/>
      <w:i/>
      <w:iCs/>
      <w:color w:val="40404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BF51C8"/>
    <w:pPr>
      <w:keepNext/>
      <w:keepLines/>
      <w:numPr>
        <w:ilvl w:val="7"/>
        <w:numId w:val="19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F51C8"/>
    <w:pPr>
      <w:keepNext/>
      <w:keepLines/>
      <w:numPr>
        <w:ilvl w:val="8"/>
        <w:numId w:val="19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4908C7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BF51C8"/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BF51C8"/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customStyle="1" w:styleId="Heading3Char">
    <w:name w:val="Heading 3 Char"/>
    <w:link w:val="Heading3"/>
    <w:uiPriority w:val="9"/>
    <w:rsid w:val="00BF51C8"/>
    <w:rPr>
      <w:rFonts w:ascii="Cambria" w:eastAsia="Times New Roman" w:hAnsi="Cambria"/>
      <w:b/>
      <w:bCs/>
      <w:color w:val="4F81BD"/>
      <w:sz w:val="22"/>
      <w:szCs w:val="22"/>
      <w:lang w:val="x-none" w:eastAsia="x-none"/>
    </w:rPr>
  </w:style>
  <w:style w:type="character" w:customStyle="1" w:styleId="Heading4Char">
    <w:name w:val="Heading 4 Char"/>
    <w:link w:val="Heading4"/>
    <w:uiPriority w:val="9"/>
    <w:rsid w:val="00BF51C8"/>
    <w:rPr>
      <w:rFonts w:ascii="Cambria" w:eastAsia="Times New Roman" w:hAnsi="Cambria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Heading5Char">
    <w:name w:val="Heading 5 Char"/>
    <w:link w:val="Heading5"/>
    <w:uiPriority w:val="9"/>
    <w:rsid w:val="00BF51C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Heading6Char">
    <w:name w:val="Heading 6 Char"/>
    <w:link w:val="Heading6"/>
    <w:uiPriority w:val="9"/>
    <w:rsid w:val="00BF51C8"/>
    <w:rPr>
      <w:rFonts w:ascii="Cambria" w:eastAsia="Times New Roman" w:hAnsi="Cambria"/>
      <w:i/>
      <w:iCs/>
      <w:color w:val="243F60"/>
      <w:sz w:val="22"/>
      <w:szCs w:val="22"/>
      <w:lang w:val="x-none" w:eastAsia="x-none"/>
    </w:rPr>
  </w:style>
  <w:style w:type="character" w:customStyle="1" w:styleId="Heading7Char">
    <w:name w:val="Heading 7 Char"/>
    <w:link w:val="Heading7"/>
    <w:uiPriority w:val="9"/>
    <w:rsid w:val="00BF51C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Heading8Char">
    <w:name w:val="Heading 8 Char"/>
    <w:link w:val="Heading8"/>
    <w:uiPriority w:val="9"/>
    <w:rsid w:val="00BF51C8"/>
    <w:rPr>
      <w:rFonts w:ascii="Cambria" w:eastAsia="Times New Roman" w:hAnsi="Cambria"/>
      <w:color w:val="404040"/>
      <w:lang w:val="x-none" w:eastAsia="x-none"/>
    </w:rPr>
  </w:style>
  <w:style w:type="character" w:customStyle="1" w:styleId="Heading9Char">
    <w:name w:val="Heading 9 Char"/>
    <w:link w:val="Heading9"/>
    <w:uiPriority w:val="9"/>
    <w:rsid w:val="00BF51C8"/>
    <w:rPr>
      <w:rFonts w:ascii="Cambria" w:eastAsia="Times New Roman" w:hAnsi="Cambria"/>
      <w:i/>
      <w:iCs/>
      <w:color w:val="404040"/>
      <w:lang w:val="x-none" w:eastAsia="x-none"/>
    </w:rPr>
  </w:style>
  <w:style w:type="paragraph" w:customStyle="1" w:styleId="GridTable31">
    <w:name w:val="Grid Table 31"/>
    <w:basedOn w:val="Heading1"/>
    <w:next w:val="Normal"/>
    <w:uiPriority w:val="39"/>
    <w:qFormat/>
    <w:rsid w:val="006214E1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B1C08"/>
    <w:pPr>
      <w:tabs>
        <w:tab w:val="left" w:pos="440"/>
        <w:tab w:val="right" w:leader="dot" w:pos="9350"/>
      </w:tabs>
      <w:spacing w:after="100"/>
    </w:pPr>
  </w:style>
  <w:style w:type="character" w:styleId="Hyperlink">
    <w:name w:val="Hyperlink"/>
    <w:uiPriority w:val="99"/>
    <w:unhideWhenUsed/>
    <w:rsid w:val="006214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4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214E1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D773A1"/>
    <w:pPr>
      <w:tabs>
        <w:tab w:val="left" w:pos="888"/>
        <w:tab w:val="right" w:leader="dot" w:pos="9350"/>
      </w:tabs>
      <w:spacing w:after="100"/>
      <w:ind w:left="220" w:firstLine="206"/>
    </w:pPr>
  </w:style>
  <w:style w:type="paragraph" w:styleId="Header">
    <w:name w:val="header"/>
    <w:basedOn w:val="Normal"/>
    <w:link w:val="HeaderChar"/>
    <w:uiPriority w:val="99"/>
    <w:unhideWhenUsed/>
    <w:rsid w:val="0010306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03062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10306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103062"/>
    <w:rPr>
      <w:sz w:val="22"/>
      <w:szCs w:val="22"/>
    </w:rPr>
  </w:style>
  <w:style w:type="table" w:styleId="TableGrid">
    <w:name w:val="Table Grid"/>
    <w:basedOn w:val="TableNormal"/>
    <w:uiPriority w:val="59"/>
    <w:rsid w:val="00B82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B8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uiPriority w:val="20"/>
    <w:qFormat/>
    <w:rsid w:val="00B81619"/>
    <w:rPr>
      <w:i/>
      <w:iCs/>
    </w:rPr>
  </w:style>
  <w:style w:type="paragraph" w:styleId="ListParagraph">
    <w:name w:val="List Paragraph"/>
    <w:basedOn w:val="Normal"/>
    <w:uiPriority w:val="34"/>
    <w:qFormat/>
    <w:rsid w:val="000B6889"/>
    <w:pPr>
      <w:ind w:left="720"/>
      <w:contextualSpacing/>
    </w:pPr>
  </w:style>
  <w:style w:type="character" w:styleId="PageNumber">
    <w:name w:val="page number"/>
    <w:basedOn w:val="DefaultParagraphFont"/>
    <w:rsid w:val="00C10B10"/>
    <w:rPr>
      <w:rFonts w:ascii="Verdana" w:hAnsi="Verdana"/>
      <w:b/>
      <w:color w:val="333333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8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12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4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72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4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8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4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A132D-7D5D-43CF-B558-B08DD290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2858</CharactersWithSpaces>
  <SharedDoc>false</SharedDoc>
  <HLinks>
    <vt:vector size="96" baseType="variant">
      <vt:variant>
        <vt:i4>1507390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_Toc400085250</vt:lpwstr>
      </vt:variant>
      <vt:variant>
        <vt:i4>1441854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_Toc400085249</vt:lpwstr>
      </vt:variant>
      <vt:variant>
        <vt:i4>1441854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_Toc400085248</vt:lpwstr>
      </vt:variant>
      <vt:variant>
        <vt:i4>1441854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_Toc400085247</vt:lpwstr>
      </vt:variant>
      <vt:variant>
        <vt:i4>1441854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_Toc400085246</vt:lpwstr>
      </vt:variant>
      <vt:variant>
        <vt:i4>1441854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_Toc400085245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_Toc400085244</vt:lpwstr>
      </vt:variant>
      <vt:variant>
        <vt:i4>1441854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_Toc400085243</vt:lpwstr>
      </vt:variant>
      <vt:variant>
        <vt:i4>1441854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_Toc400085242</vt:lpwstr>
      </vt:variant>
      <vt:variant>
        <vt:i4>1441854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_Toc400085241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_Toc400085240</vt:lpwstr>
      </vt:variant>
      <vt:variant>
        <vt:i4>1114174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_Toc400085239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_Toc400085238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_Toc400085237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_Toc400085236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_Toc400085235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Transformation Partners</dc:creator>
  <cp:keywords/>
  <cp:lastModifiedBy>Wailana Kgatuke</cp:lastModifiedBy>
  <cp:revision>2</cp:revision>
  <cp:lastPrinted>2015-01-08T10:08:00Z</cp:lastPrinted>
  <dcterms:created xsi:type="dcterms:W3CDTF">2026-03-02T16:53:00Z</dcterms:created>
  <dcterms:modified xsi:type="dcterms:W3CDTF">2026-03-02T16:53:00Z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